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SchSiAusbV 2008 — Ausbildungsrahmenplan, Ausbildungsberufsbild</w:t>
      </w:r>
    </w:p>
    <w:p>
      <w:r>
        <w:rPr>
          <w:color w:val="555555"/>
          <w:sz w:val="18"/>
        </w:rPr>
        <w:t xml:space="preserve">Verordnung über die Berufsausbildung zur Fachkraft für Schutz und Sicherheit</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zur Fachkraft für Schutz und Sicherheit gliedert sich wie folgt (Ausbildungsberufsbild): Abschnitt A Berufsprofilgebende Fertigkeiten, Kenntnisse und Fähigkeiten:</w:t>
      </w:r>
    </w:p>
    <w:p>
      <w:pPr>
        <w:ind w:left="420"/>
      </w:pPr>
      <w:r>
        <w:t xml:space="preserve">1. Rechtsgrundlagen für Sicherheitsdienste;</w:t>
      </w:r>
    </w:p>
    <w:p>
      <w:pPr>
        <w:ind w:left="420"/>
      </w:pPr>
      <w:r>
        <w:t xml:space="preserve">2. Sicherheitsdienste:</w:t>
      </w:r>
    </w:p>
    <w:p>
      <w:pPr>
        <w:ind w:left="780"/>
      </w:pPr>
      <w:r>
        <w:t xml:space="preserve">2.1 Sicherheitsbereiche,</w:t>
      </w:r>
    </w:p>
    <w:p>
      <w:pPr>
        <w:ind w:left="780"/>
      </w:pPr>
      <w:r>
        <w:t xml:space="preserve">2.2 Arbeitsorganisation; Informations- und Kommunikationstechnik,</w:t>
      </w:r>
    </w:p>
    <w:p>
      <w:pPr>
        <w:ind w:left="780"/>
      </w:pPr>
      <w:r>
        <w:t xml:space="preserve">2.3 Qualitätssichernde Maßnahmen;</w:t>
      </w:r>
    </w:p>
    <w:p>
      <w:pPr>
        <w:ind w:left="420"/>
      </w:pPr>
      <w:r>
        <w:t xml:space="preserve">3. Kommunikation und Kooperation:</w:t>
      </w:r>
    </w:p>
    <w:p>
      <w:pPr>
        <w:ind w:left="780"/>
      </w:pPr>
      <w:r>
        <w:t xml:space="preserve">3.1 Teamarbeit und Kooperation,</w:t>
      </w:r>
    </w:p>
    <w:p>
      <w:pPr>
        <w:ind w:left="780"/>
      </w:pPr>
      <w:r>
        <w:t xml:space="preserve">3.2 Kundenorientierte Kommunikation;</w:t>
      </w:r>
    </w:p>
    <w:p>
      <w:pPr>
        <w:ind w:left="420"/>
      </w:pPr>
      <w:r>
        <w:t xml:space="preserve">4. Schutz und Sicherheit;</w:t>
      </w:r>
    </w:p>
    <w:p>
      <w:pPr>
        <w:ind w:left="420"/>
      </w:pPr>
      <w:r>
        <w:t xml:space="preserve">5. Verhalten und Handeln bei Schutz- und Sicherheitsmaßnahmen;</w:t>
      </w:r>
    </w:p>
    <w:p>
      <w:pPr>
        <w:ind w:left="420"/>
      </w:pPr>
      <w:r>
        <w:t xml:space="preserve">6. Sicherheitstechnische Einrichtungen und Hilfsmittel;</w:t>
      </w:r>
    </w:p>
    <w:p>
      <w:pPr>
        <w:ind w:left="420"/>
      </w:pPr>
      <w:r>
        <w:t xml:space="preserve">7. Ermittlung, Aufklärung und Dokumentation;</w:t>
      </w:r>
    </w:p>
    <w:p>
      <w:pPr>
        <w:ind w:left="420"/>
      </w:pPr>
      <w:r>
        <w:t xml:space="preserve">8. Planung und betriebliche Organisation von Sicherheitsleistungen:</w:t>
      </w:r>
    </w:p>
    <w:p>
      <w:pPr>
        <w:ind w:left="780"/>
      </w:pPr>
      <w:r>
        <w:t xml:space="preserve">8.1 Markt- und Kundenorientierung,</w:t>
      </w:r>
    </w:p>
    <w:p>
      <w:pPr>
        <w:ind w:left="780"/>
      </w:pPr>
      <w:r>
        <w:t xml:space="preserve">8.2 Risikomanagement,</w:t>
      </w:r>
    </w:p>
    <w:p>
      <w:pPr>
        <w:ind w:left="780"/>
      </w:pPr>
      <w:r>
        <w:t xml:space="preserve">8.3 Betriebliche Angebotserstellung,</w:t>
      </w:r>
    </w:p>
    <w:p>
      <w:pPr>
        <w:ind w:left="780"/>
      </w:pPr>
      <w:r>
        <w:t xml:space="preserve">8.4 Auftragsbearbeitung,</w:t>
      </w:r>
    </w:p>
    <w:p>
      <w:pPr>
        <w:ind w:left="780"/>
      </w:pPr>
      <w:r>
        <w:t xml:space="preserve">8.5 Teamgestaltung;</w:t>
      </w:r>
    </w:p>
    <w:p>
      <w:r>
        <w:t xml:space="preserve">Abschnitt B Integrative Fertigkeiten, Kenntnisse und Fähigkeiten:</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r>
        <w:rPr>
          <w:color w:val="555555"/>
          <w:sz w:val="17"/>
        </w:rPr>
        <w:t xml:space="preserve">Zitiervorschlag: § 3 SchSiAusbV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https://recht.nulegal.eu/gesetze/SchSiAusbV%202008/3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