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Ein Schutzbereich ist ein Gebiet, in dem die Benutzung von Grundstücken auf Grund besonderer Anordnung der zuständigen Bundesbehörde für Zwecke der Verteidigung, insbesondere auch, um die Verpflichtungen des Bundes aus zwischenstaatlichen Verträgen über die Stationierung und Rechtsstellung von Streitkräften auswärtiger Staaten im Bundesgebiet zu erfüllen, nach Maßgabe dieses Gesetzes beschränkt ist.</w:t>
      </w:r>
    </w:p>
    <w:p>
      <w:r>
        <w:t xml:space="preserve">(2) Der Schutzbereich dient zum Schutz und zur Erhaltung der Wirksamkeit von Verteidigungsanlagen.</w:t>
      </w:r>
    </w:p>
    <w:p>
      <w:r>
        <w:t xml:space="preserve">(3) Soll ein Gebiet zum Schutzbereich erklärt werden, so ist die Landesregierung zu hören, die nach Anhörung der betroffenen Gemeinde (Gemeindeverband) unter angemessener Berücksichtigung der Erfordernisse der Raumordnung, insbesondere der Interessen des Städtebaus und des Naturschutzes und der Landschaftspflege sowie der landwirtschaftlichen und wirtschaftlichen Interessen zu dem Vorhaben Stellung nimmt. Will der Bundesverteidigungsminister von dieser Stellungnahme abweichen, so unterrichtet er die betreffende Landesregierung vor seiner Entscheidung.</w:t>
      </w:r>
    </w:p>
    <w:p>
      <w:r>
        <w:t xml:space="preserve">(4) Ein Gebiet darf zum Schutzbereich nur erklärt werden, wenn der mit dem Schutzbereich erstrebte Erfolg auf andere Weise nicht oder nicht rechtzeitig oder nur mit unverhältnismäßigen Mitteln erreicht werden kann.</w:t>
      </w:r>
    </w:p>
    <w:p>
      <w:r>
        <w:rPr>
          <w:color w:val="555555"/>
          <w:sz w:val="17"/>
        </w:rPr>
        <w:t xml:space="preserve">Zitiervorschlag: § 1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