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SamEnV</w:t>
      </w:r>
    </w:p>
    <w:p>
      <w:r>
        <w:rPr>
          <w:color w:val="555555"/>
          <w:sz w:val="18"/>
        </w:rPr>
        <w:t xml:space="preserve">Samenverordnung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SamEnV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https://recht.nulegal.eu/gesetze/SamEnV/schlussformel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