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SaatVerkG 1985 — Verpackung und Kennzeichnung von Saatgut</w:t>
      </w:r>
    </w:p>
    <w:p>
      <w:r>
        <w:rPr>
          <w:color w:val="555555"/>
          <w:sz w:val="18"/>
        </w:rPr>
        <w:t xml:space="preserve">Saatgutverkehrsgesetz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Saatgut darf nur in Packungen oder Behältnissen eingeführt oder zu gewerblichen Zwecken in den Verkehr gebracht werden, die nach Maßgabe des Absatzes 2 und der Rechtsverordnungen nach § 22 verpackt und gekennzeichnet sind. Bei Rebe stehen Bündel den Packungen gleich.</w:t>
      </w:r>
    </w:p>
    <w:p>
      <w:r>
        <w:t xml:space="preserve">(2) An oder auf den Packungen oder Behältnissen sind anzugeben</w:t>
      </w:r>
    </w:p>
    <w:p>
      <w:pPr>
        <w:ind w:left="420"/>
      </w:pPr>
      <w:r>
        <w:t xml:space="preserve">1. die Art,</w:t>
      </w:r>
    </w:p>
    <w:p>
      <w:pPr>
        <w:ind w:left="420"/>
      </w:pPr>
      <w:r>
        <w:t xml:space="preserve">2. die Sortenbezeichnung, außer bei Handelssaatgut und Behelfssaatgut,</w:t>
      </w:r>
    </w:p>
    <w:p>
      <w:pPr>
        <w:ind w:left="420"/>
      </w:pPr>
      <w:r>
        <w:t xml:space="preserve">3. die Kategorie,</w:t>
      </w:r>
    </w:p>
    <w:p>
      <w:pPr>
        <w:ind w:left="420"/>
      </w:pPr>
      <w:r>
        <w:t xml:space="preserve">4. bei Vorstufensaatgut, Basissaatgut, Zertifiziertem Saatgut und Standardpflanzgut die Anerkennungsnummer, bei Handelssaatgut die Zulassungsnummer,</w:t>
      </w:r>
    </w:p>
    <w:p>
      <w:pPr>
        <w:ind w:left="420"/>
      </w:pPr>
      <w:r>
        <w:t xml:space="preserve">5. im Falle von Sorten, deren Pflanzen gentechnisch veränderte Organismen im Sinne des § 3 Nr. 3 des Gentechnikgesetzes sind, ein deutlicher Hinweis auf den Umstand der gentechnischen Veränderung.</w:t>
      </w:r>
    </w:p>
    <w:p>
      <w:r>
        <w:rPr>
          <w:color w:val="555555"/>
          <w:sz w:val="17"/>
        </w:rPr>
        <w:t xml:space="preserve">Zitiervorschlag: § 21 SaatVerkG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https://recht.nulegal.eu/gesetze/SaatVerkG%201985/21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