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SaAusbV 2005 — Zwischenprüfung</w:t>
      </w:r>
    </w:p>
    <w:p>
      <w:r>
        <w:rPr>
          <w:color w:val="555555"/>
          <w:sz w:val="18"/>
        </w:rPr>
        <w:t xml:space="preserve">Verordnung über die Berufsausbildung zum Sattler/zur Sattlerin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die ersten 18 Monate aufgeführten Fertigkeiten und Kenntnisse sowie auf den im Berufsschulunterricht entsprechend dem Rahmenlehrplan zu vermittelnden Lehrstoff, soweit er für die Berufsausbildung wesentlich ist.</w:t>
      </w:r>
    </w:p>
    <w:p>
      <w:r>
        <w:t xml:space="preserve">(3) Der Prüfling soll in insgesamt höchstens sechs Stunden eine Arbeitsaufgabe, die einem Kundenauftrag entspricht, durchführen. Hierfür kommt insbesondere in Betracht: Bearbeiten eines Werkstücks aus Leder oder anderen Materialien einschließlich Anfertigen von Schablonen, Zuschneiden von Werkstoffen und Zusammenfügen unter Anwendung von Nähtechniken. Bei der Durchführung der Arbeitsaufgabe soll der Prüfling zeigen, dass er die Arbeitsschritte planen, Arbeitsmittel festlegen, technische Unterlagen nutzen sowie Anforderungen der Sicherheit und des Gesundheitsschutzes bei der Arbeit, des Umweltschutzes und der Wirtschaftlichkeit berücksichtigen kann.</w:t>
      </w:r>
    </w:p>
    <w:p>
      <w:r>
        <w:rPr>
          <w:color w:val="555555"/>
          <w:sz w:val="17"/>
        </w:rPr>
        <w:t xml:space="preserve">Zitiervorschlag: § 8 SaAusbV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https://recht.nulegal.eu/gesetze/SaAusbV%202005/8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