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SUrlV 2016 — Sonderurlaub zur Ableistung von Freiwilligendiensten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 zwei Jahre Sonderurlaub unter Wegfall der Besoldung sind zu gewähren, wenn eine Beamtin oder ein Beamter</w:t>
      </w:r>
    </w:p>
    <w:p>
      <w:pPr>
        <w:ind w:left="420"/>
      </w:pPr>
      <w:r>
        <w:t xml:space="preserve">1. ein freiwilliges soziales Jahr nach § 3 oder § 6 des Jugendfreiwilligendienstegesetzes,</w:t>
      </w:r>
    </w:p>
    <w:p>
      <w:pPr>
        <w:ind w:left="420"/>
      </w:pPr>
      <w:r>
        <w:t xml:space="preserve">2. ein freiwilliges ökologisches Jahr nach § 4 oder § 6 des Jugendfreiwilligendienstegesetzes oder</w:t>
      </w:r>
    </w:p>
    <w:p>
      <w:pPr>
        <w:ind w:left="420"/>
      </w:pPr>
      <w:r>
        <w:t xml:space="preserve">3. einen Bundesfreiwilligendienst nach dem Bundesfreiwilligendienstgesetz</w:t>
      </w:r>
    </w:p>
    <w:p>
      <w:r>
        <w:t xml:space="preserve">ableistet.</w:t>
      </w:r>
    </w:p>
    <w:p>
      <w:r>
        <w:rPr>
          <w:color w:val="555555"/>
          <w:sz w:val="17"/>
        </w:rPr>
        <w:t xml:space="preserve">Zitiervorschlag: § 13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