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3722 - 3725)</w:t>
      </w:r>
    </w:p>
    <w:p>
      <w:r>
        <w:t xml:space="preserve">Sonderungsbehörde: Stadt (Gemeinde): Astadt</w:t>
      </w:r>
    </w:p>
    <w:p>
      <w:r>
        <w:t xml:space="preserve">Sonderungsplan auf Grund des Bodensonderungsgesetzes – BoSoG Nr. 6/1994 komplexe Bodenneuordnung</w:t>
      </w:r>
    </w:p>
    <w:p>
      <w:r>
        <w:rPr>
          <w:rFonts w:ascii="Courier New" w:hAnsi="Courier New"/>
          <w:sz w:val="17"/>
        </w:rPr>
        <w:t xml:space="preserve">Kataster-(Vermessungs-)amt: Astadt</w:t>
      </w:r>
    </w:p>
    <w:p>
      <w:r>
        <w:rPr>
          <w:rFonts w:ascii="Courier New" w:hAnsi="Courier New"/>
          <w:sz w:val="17"/>
        </w:rPr>
        <w:t xml:space="preserve">Amtsgericht (Grundbuchamt): Astadt</w:t>
      </w:r>
    </w:p>
    <w:p>
      <w:r>
        <w:rPr>
          <w:rFonts w:ascii="Courier New" w:hAnsi="Courier New"/>
          <w:sz w:val="17"/>
        </w:rPr>
        <w:t xml:space="preserve">Grundbuchbezirk: Astadt</w:t>
      </w:r>
    </w:p>
    <w:p>
      <w:r>
        <w:rPr>
          <w:rFonts w:ascii="Courier New" w:hAnsi="Courier New"/>
          <w:sz w:val="17"/>
        </w:rPr>
        <w:t xml:space="preserve">Finanzamt: Astadt</w:t>
      </w:r>
    </w:p>
    <w:p>
      <w:r>
        <w:rPr>
          <w:rFonts w:ascii="Courier New" w:hAnsi="Courier New"/>
          <w:sz w:val="17"/>
        </w:rPr>
        <w:t xml:space="preserve">Gemeinde: Astadt    Gemarkung: Musterhausen    Flur: 2</w:t>
      </w:r>
    </w:p>
    <w:p>
      <w:r>
        <w:rPr>
          <w:rFonts w:ascii="Courier New" w:hAnsi="Courier New"/>
          <w:sz w:val="17"/>
        </w:rPr>
        <w:t xml:space="preserve">Grundstücksliste:</w:t>
      </w:r>
    </w:p>
    <w:p>
      <w:r>
        <w:rPr>
          <w:rFonts w:ascii="Courier New" w:hAnsi="Courier New"/>
          <w:sz w:val="17"/>
        </w:rPr>
        <w:t xml:space="preserve">Aufgestellt    am 16.03.94    durch Schulze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rPr>
          <w:rFonts w:ascii="Courier New" w:hAnsi="Courier New"/>
          <w:sz w:val="17"/>
        </w:rPr>
        <w:t xml:space="preserve">Grundstückskarte:</w:t>
      </w:r>
    </w:p>
    <w:p>
      <w:r>
        <w:rPr>
          <w:rFonts w:ascii="Courier New" w:hAnsi="Courier New"/>
          <w:sz w:val="17"/>
        </w:rPr>
        <w:t xml:space="preserve">Aufgestellt    am 16.03.94    durch Schulze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t xml:space="preserve">Der Sonderungsplan ist Bestandteil des Bescheides vom22.04.1994</w:t>
      </w:r>
    </w:p>
    <w:p>
      <w:r>
        <w:t xml:space="preserve">Sonderungsplan auf Grund des Bodensonderungsgesetzes – BoSoG Nr. 6/1994 komplexe Bodenneuordnung Grundstücksliste</w:t>
      </w:r>
    </w:p>
    <w:p>
      <w:r>
        <w:rPr>
          <w:rFonts w:ascii="Courier New" w:hAnsi="Courier New"/>
          <w:sz w:val="17"/>
        </w:rPr>
        <w:t xml:space="preserve">Alter Bestand</w:t>
      </w:r>
    </w:p>
    <w:p>
      <w:r>
        <w:rPr>
          <w:rFonts w:ascii="Courier New" w:hAnsi="Courier New"/>
          <w:sz w:val="17"/>
        </w:rPr>
        <w:t xml:space="preserve">lfd. Nr.    Flur    Flurstück (Ant.-Nr.)    Fläche m2    Grundbuchblatt    Eigentümer(in)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1    2    352    3411    34        Reichmann, Hermine</w:t>
      </w:r>
    </w:p>
    <w:p>
      <w:r>
        <w:rPr>
          <w:rFonts w:ascii="Courier New" w:hAnsi="Courier New"/>
          <w:sz w:val="17"/>
        </w:rPr>
        <w:t xml:space="preserve">2    2    353    1944    35        Müller, Emil</w:t>
      </w:r>
    </w:p>
    <w:p>
      <w:r>
        <w:rPr>
          <w:rFonts w:ascii="Courier New" w:hAnsi="Courier New"/>
          <w:sz w:val="17"/>
        </w:rPr>
        <w:t xml:space="preserve">3    2    354    1094    74        Schmidt, Gustav</w:t>
      </w:r>
    </w:p>
    <w:p>
      <w:r>
        <w:rPr>
          <w:rFonts w:ascii="Courier New" w:hAnsi="Courier New"/>
          <w:sz w:val="17"/>
        </w:rPr>
        <w:t xml:space="preserve">            6449                </w:t>
      </w:r>
    </w:p>
    <w:p>
      <w:r>
        <w:rPr>
          <w:rFonts w:ascii="Courier New" w:hAnsi="Courier New"/>
          <w:sz w:val="17"/>
        </w:rPr>
        <w:t xml:space="preserve">Neuer Bestand</w:t>
      </w:r>
    </w:p>
    <w:p>
      <w:r>
        <w:rPr>
          <w:rFonts w:ascii="Courier New" w:hAnsi="Courier New"/>
          <w:sz w:val="17"/>
        </w:rPr>
        <w:t xml:space="preserve">zu lfd. Nr.    Flur    Flurstück    Fläche m2    Nutzungsart    Lage    Grundbuchblatt    Eigentümer(in)</w:t>
      </w:r>
    </w:p>
    <w:p>
      <w:r>
        <w:rPr>
          <w:rFonts w:ascii="Courier New" w:hAnsi="Courier New"/>
          <w:sz w:val="17"/>
        </w:rPr>
        <w:t xml:space="preserve">6    7    8    9    10    11    12</w:t>
      </w:r>
    </w:p>
    <w:p>
      <w:r>
        <w:rPr>
          <w:rFonts w:ascii="Courier New" w:hAnsi="Courier New"/>
          <w:sz w:val="17"/>
        </w:rPr>
        <w:t xml:space="preserve">1    2    352    604    Gebäude- und FreiflächeReihenhaus    Narzissenweg 8    (neu)    Wohnungsbaugesellschaft "Heim u. Herd" GmbH mit Sitz in Musterhausen</w:t>
      </w:r>
    </w:p>
    <w:p>
      <w:r>
        <w:rPr>
          <w:rFonts w:ascii="Courier New" w:hAnsi="Courier New"/>
          <w:sz w:val="17"/>
        </w:rPr>
        <w:t xml:space="preserve">1</w:t>
      </w:r>
    </w:p>
    <w:p>
      <w:r>
        <w:rPr>
          <w:rFonts w:ascii="Courier New" w:hAnsi="Courier New"/>
          <w:sz w:val="17"/>
        </w:rPr>
        <w:t xml:space="preserve">1    2    352    459    Gebäude- und FreiflächeReihenhaus    Narzissenweg 10    (neu)    Wohnungsbaugesellschaft "Heim u. Herd" GmbH mit Sitz in Musterhausen</w:t>
      </w:r>
    </w:p>
    <w:p>
      <w:r>
        <w:rPr>
          <w:rFonts w:ascii="Courier New" w:hAnsi="Courier New"/>
          <w:sz w:val="17"/>
        </w:rPr>
        <w:t xml:space="preserve">2</w:t>
      </w:r>
    </w:p>
    <w:p>
      <w:r>
        <w:rPr>
          <w:rFonts w:ascii="Courier New" w:hAnsi="Courier New"/>
          <w:sz w:val="17"/>
        </w:rPr>
        <w:t xml:space="preserve">1    2    352    440    Gebäude- und FreiflächeReihenhaus    Narzissenweg 12    (neu)    Wohnungsbaugesellschaft "Heim u. Herd" GmbH mit Sitz in Musterhausen</w:t>
      </w:r>
    </w:p>
    <w:p>
      <w:r>
        <w:rPr>
          <w:rFonts w:ascii="Courier New" w:hAnsi="Courier New"/>
          <w:sz w:val="17"/>
        </w:rPr>
        <w:t xml:space="preserve">3</w:t>
      </w:r>
    </w:p>
    <w:p>
      <w:r>
        <w:rPr>
          <w:rFonts w:ascii="Courier New" w:hAnsi="Courier New"/>
          <w:sz w:val="17"/>
        </w:rPr>
        <w:t xml:space="preserve">1    2    352    485    Gebäude- und FreiflächeReihenhaus    Narzissenweg 14    (neu)    Wohnungsbaugesellschaft "Heim u. Herd" GmbH mit Sitz in Musterhausen</w:t>
      </w:r>
    </w:p>
    <w:p>
      <w:r>
        <w:rPr>
          <w:rFonts w:ascii="Courier New" w:hAnsi="Courier New"/>
          <w:sz w:val="17"/>
        </w:rPr>
        <w:t xml:space="preserve">4</w:t>
      </w:r>
    </w:p>
    <w:p>
      <w:r>
        <w:rPr>
          <w:rFonts w:ascii="Courier New" w:hAnsi="Courier New"/>
          <w:sz w:val="17"/>
        </w:rPr>
        <w:t xml:space="preserve">1    2    352    506    Gebäude- und FreiflächeReihenhaus    Narzissenweg 16    (neu)    Wohnungsbaugesellschaft "Heim u. Herd" GmbH mit Sitz in Musterhausen</w:t>
      </w:r>
    </w:p>
    <w:p>
      <w:r>
        <w:rPr>
          <w:rFonts w:ascii="Courier New" w:hAnsi="Courier New"/>
          <w:sz w:val="17"/>
        </w:rPr>
        <w:t xml:space="preserve">5</w:t>
      </w:r>
    </w:p>
    <w:p>
      <w:r>
        <w:rPr>
          <w:rFonts w:ascii="Courier New" w:hAnsi="Courier New"/>
          <w:sz w:val="17"/>
        </w:rPr>
        <w:t xml:space="preserve">1    2    352    719    Gebäude- und FreiflächeReihenhaus    Narzissenweg 18    (neu)    Wohnungsbaugesellschaft "Heim u. Herd" GmbH mit Sitz in Musterhausen</w:t>
      </w:r>
    </w:p>
    <w:p>
      <w:r>
        <w:rPr>
          <w:rFonts w:ascii="Courier New" w:hAnsi="Courier New"/>
          <w:sz w:val="17"/>
        </w:rPr>
        <w:t xml:space="preserve">6</w:t>
      </w:r>
    </w:p>
    <w:p>
      <w:r>
        <w:rPr>
          <w:rFonts w:ascii="Courier New" w:hAnsi="Courier New"/>
          <w:sz w:val="17"/>
        </w:rPr>
        <w:t xml:space="preserve">1,2    2    352    451    Verkehrsfl. Straße,einbahnig    Narzissenweg    (neu)    Gemeinde Musterhausen</w:t>
      </w:r>
    </w:p>
    <w:p>
      <w:r>
        <w:rPr>
          <w:rFonts w:ascii="Courier New" w:hAnsi="Courier New"/>
          <w:sz w:val="17"/>
        </w:rPr>
        <w:t xml:space="preserve">7</w:t>
      </w:r>
    </w:p>
    <w:p>
      <w:r>
        <w:rPr>
          <w:rFonts w:ascii="Courier New" w:hAnsi="Courier New"/>
          <w:sz w:val="17"/>
        </w:rPr>
        <w:t xml:space="preserve">2,3    2    353    2785    Gebäude- und FreiflächeReihenhaus    Narzissenweg 7-15    (neu)    Wohnungsbaugesellschaft "Heim u. Herd" GmbH mit Sitz in Musterhausen</w:t>
      </w:r>
    </w:p>
    <w:p>
      <w:r>
        <w:rPr>
          <w:rFonts w:ascii="Courier New" w:hAnsi="Courier New"/>
          <w:sz w:val="17"/>
        </w:rPr>
        <w:t xml:space="preserve">1</w:t>
      </w:r>
    </w:p>
    <w:p>
      <w:r>
        <w:rPr>
          <w:rFonts w:ascii="Courier New" w:hAnsi="Courier New"/>
          <w:sz w:val="17"/>
        </w:rPr>
        <w:t xml:space="preserve">6449        </w:t>
      </w:r>
    </w:p>
    <w:p>
      <w:r>
        <w:t xml:space="preserve">Sonderungsplan auf Grund des Bodensonderungsgesetzes – BoSoG Nr. 6/1994 komplexe Bodenneuordnung</w:t>
      </w:r>
    </w:p>
    <w:p>
      <w:r>
        <w:rPr>
          <w:rFonts w:ascii="Courier New" w:hAnsi="Courier New"/>
          <w:sz w:val="17"/>
        </w:rPr>
        <w:t xml:space="preserve">Gemeinde: Astadt    Gemarkung: Musterhausen    Flur: 2</w:t>
      </w:r>
    </w:p>
    <w:p>
      <w:r>
        <w:rPr>
          <w:rFonts w:ascii="Courier New" w:hAnsi="Courier New"/>
          <w:sz w:val="17"/>
        </w:rPr>
        <w:t xml:space="preserve">Bestandskarte</w:t>
      </w:r>
    </w:p>
    <w:p>
      <w:r>
        <w:rPr>
          <w:rFonts w:ascii="Courier New" w:hAnsi="Courier New"/>
          <w:sz w:val="17"/>
        </w:rPr>
        <w:t xml:space="preserve">Maßstab 1 : 1000</w:t>
      </w:r>
    </w:p>
    <w:p>
      <w:r>
        <w:t xml:space="preserve">(Grafik in Bearbeitung)</w:t>
      </w:r>
    </w:p>
    <w:p>
      <w:r>
        <w:t xml:space="preserve">Sonderungsplan auf Grund des Bodensonderungsgesetzes – BoSoG Nr. 6/1994 komplexe Bodenneuordnung</w:t>
      </w:r>
    </w:p>
    <w:p>
      <w:r>
        <w:rPr>
          <w:rFonts w:ascii="Courier New" w:hAnsi="Courier New"/>
          <w:sz w:val="17"/>
        </w:rPr>
        <w:t xml:space="preserve">Gemeinde: Astadt    Gemarkung: Musterhausen    Flur: 2</w:t>
      </w:r>
    </w:p>
    <w:p>
      <w:r>
        <w:rPr>
          <w:rFonts w:ascii="Courier New" w:hAnsi="Courier New"/>
          <w:sz w:val="17"/>
        </w:rPr>
        <w:t xml:space="preserve">Grundstückskarte</w:t>
      </w:r>
    </w:p>
    <w:p>
      <w:r>
        <w:rPr>
          <w:rFonts w:ascii="Courier New" w:hAnsi="Courier New"/>
          <w:sz w:val="17"/>
        </w:rPr>
        <w:t xml:space="preserve">Maßstab 1 : 1000</w:t>
      </w:r>
    </w:p>
    <w:p>
      <w:r>
        <w:t xml:space="preserve">(Grafik in Bearbeitung)</w:t>
      </w:r>
    </w:p>
    <w:p>
      <w:r>
        <w:rPr>
          <w:color w:val="555555"/>
          <w:sz w:val="17"/>
        </w:rPr>
        <w:t xml:space="preserve">Zitiervorschlag: Anlage 6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