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3705 - 3707)</w:t>
      </w:r>
    </w:p>
    <w:p>
      <w:r>
        <w:t xml:space="preserve">Sonderungsbehörde: Kataster-(Vermessungs-)amt: Hoyerswerda</w:t>
      </w:r>
    </w:p>
    <w:p>
      <w:r>
        <w:t xml:space="preserve">Sonderungsplan auf Grund des Bodensonderungsgesetzes – BoSoG Nr. 1/1994 unvermessenes Eigentum</w:t>
      </w:r>
    </w:p>
    <w:p>
      <w:r>
        <w:rPr>
          <w:rFonts w:ascii="Courier New" w:hAnsi="Courier New"/>
          <w:sz w:val="17"/>
        </w:rPr>
        <w:t xml:space="preserve">Amtsgericht (Grundbuchamt): Hoyerswerda</w:t>
      </w:r>
    </w:p>
    <w:p>
      <w:r>
        <w:rPr>
          <w:rFonts w:ascii="Courier New" w:hAnsi="Courier New"/>
          <w:sz w:val="17"/>
        </w:rPr>
        <w:t xml:space="preserve">Grundbuchbezirk: Wittichenau</w:t>
      </w:r>
    </w:p>
    <w:p>
      <w:r>
        <w:rPr>
          <w:rFonts w:ascii="Courier New" w:hAnsi="Courier New"/>
          <w:sz w:val="17"/>
        </w:rPr>
        <w:t xml:space="preserve">Finanzamt: Hoyerswerda</w:t>
      </w:r>
    </w:p>
    <w:p>
      <w:r>
        <w:rPr>
          <w:rFonts w:ascii="Courier New" w:hAnsi="Courier New"/>
          <w:sz w:val="17"/>
        </w:rPr>
        <w:t xml:space="preserve">Gemeinde: Wittichenau    Gemarkung: Wittichenau    Flur: 5</w:t>
      </w:r>
    </w:p>
    <w:p>
      <w:r>
        <w:rPr>
          <w:rFonts w:ascii="Courier New" w:hAnsi="Courier New"/>
          <w:sz w:val="17"/>
        </w:rPr>
        <w:t xml:space="preserve">Grundstücksliste:</w:t>
      </w:r>
    </w:p>
    <w:p>
      <w:r>
        <w:rPr>
          <w:rFonts w:ascii="Courier New" w:hAnsi="Courier New"/>
          <w:sz w:val="17"/>
        </w:rPr>
        <w:t xml:space="preserve">Aufgestellt    am 28.03.94    durch Muster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rPr>
          <w:rFonts w:ascii="Courier New" w:hAnsi="Courier New"/>
          <w:sz w:val="17"/>
        </w:rPr>
        <w:t xml:space="preserve">Grundstückskarte:</w:t>
      </w:r>
    </w:p>
    <w:p>
      <w:r>
        <w:rPr>
          <w:rFonts w:ascii="Courier New" w:hAnsi="Courier New"/>
          <w:sz w:val="17"/>
        </w:rPr>
        <w:t xml:space="preserve">Aufgestellt    am 28.03.94    durch Muster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t xml:space="preserve">Der Sonderungsplan ist Bestandteil des Bescheides vom31. März 1994</w:t>
      </w:r>
    </w:p>
    <w:p>
      <w:r>
        <w:t xml:space="preserve">Sonderungsplan auf Grund des Bodensonderungsgesetzes – BoSoG Nr. 1/1994 unvermessenes Eigentum Grundstücksliste</w:t>
      </w:r>
    </w:p>
    <w:p>
      <w:r>
        <w:rPr>
          <w:rFonts w:ascii="Courier New" w:hAnsi="Courier New"/>
          <w:sz w:val="17"/>
        </w:rPr>
        <w:t xml:space="preserve">Alter Bestand</w:t>
      </w:r>
    </w:p>
    <w:p>
      <w:r>
        <w:rPr>
          <w:rFonts w:ascii="Courier New" w:hAnsi="Courier New"/>
          <w:sz w:val="17"/>
        </w:rPr>
        <w:t xml:space="preserve">lfd. Nr.    Flur    Flurstück (Ant.-Nr.)    Fläche m2    Grundbuchblatt    Eigentürmer(in)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1    5    5000    5000    574        unvermessene Hofräume</w:t>
      </w:r>
    </w:p>
    <w:p>
      <w:r>
        <w:rPr>
          <w:rFonts w:ascii="Courier New" w:hAnsi="Courier New"/>
          <w:sz w:val="17"/>
        </w:rPr>
        <w:t xml:space="preserve">189</w:t>
      </w:r>
    </w:p>
    <w:p>
      <w:r>
        <w:rPr>
          <w:rFonts w:ascii="Courier New" w:hAnsi="Courier New"/>
          <w:sz w:val="17"/>
        </w:rPr>
        <w:t xml:space="preserve">2    5    (5333)        1782        Müller, Max</w:t>
      </w:r>
    </w:p>
    <w:p>
      <w:r>
        <w:rPr>
          <w:rFonts w:ascii="Courier New" w:hAnsi="Courier New"/>
          <w:sz w:val="17"/>
        </w:rPr>
        <w:t xml:space="preserve">3    5    (5334)        1845        Mustermann, Erich</w:t>
      </w:r>
    </w:p>
    <w:p>
      <w:r>
        <w:rPr>
          <w:rFonts w:ascii="Courier New" w:hAnsi="Courier New"/>
          <w:sz w:val="17"/>
        </w:rPr>
        <w:t xml:space="preserve">4    5    (5335)        1740        Schneider, Paul</w:t>
      </w:r>
    </w:p>
    <w:p>
      <w:r>
        <w:rPr>
          <w:rFonts w:ascii="Courier New" w:hAnsi="Courier New"/>
          <w:sz w:val="17"/>
        </w:rPr>
        <w:t xml:space="preserve">5    5    (5336)        1647        Schuster, Gerhard</w:t>
      </w:r>
    </w:p>
    <w:p>
      <w:r>
        <w:rPr>
          <w:rFonts w:ascii="Courier New" w:hAnsi="Courier New"/>
          <w:sz w:val="17"/>
        </w:rPr>
        <w:t xml:space="preserve">6    5    (5337)        2031        Meier, Gustav</w:t>
      </w:r>
    </w:p>
    <w:p>
      <w:r>
        <w:rPr>
          <w:rFonts w:ascii="Courier New" w:hAnsi="Courier New"/>
          <w:sz w:val="17"/>
        </w:rPr>
        <w:t xml:space="preserve">7    5    (5338)        1097        Schulze, Horst</w:t>
      </w:r>
    </w:p>
    <w:p>
      <w:r>
        <w:rPr>
          <w:rFonts w:ascii="Courier New" w:hAnsi="Courier New"/>
          <w:sz w:val="17"/>
        </w:rPr>
        <w:t xml:space="preserve">8    5    (5372)        1043        Scholze, Heinz</w:t>
      </w:r>
    </w:p>
    <w:p>
      <w:r>
        <w:rPr>
          <w:rFonts w:ascii="Courier New" w:hAnsi="Courier New"/>
          <w:sz w:val="17"/>
        </w:rPr>
        <w:t xml:space="preserve">9    5    (5373)        2014        Lehmann, Anna</w:t>
      </w:r>
    </w:p>
    <w:p>
      <w:r>
        <w:rPr>
          <w:rFonts w:ascii="Courier New" w:hAnsi="Courier New"/>
          <w:sz w:val="17"/>
        </w:rPr>
        <w:t xml:space="preserve">10    5    (5374)        1810        Kindermann, Paul</w:t>
      </w:r>
    </w:p>
    <w:p>
      <w:r>
        <w:rPr>
          <w:rFonts w:ascii="Courier New" w:hAnsi="Courier New"/>
          <w:sz w:val="17"/>
        </w:rPr>
        <w:t xml:space="preserve">Neuer Bestand[*]</w:t>
      </w:r>
    </w:p>
    <w:p>
      <w:r>
        <w:rPr>
          <w:rFonts w:ascii="Courier New" w:hAnsi="Courier New"/>
          <w:sz w:val="17"/>
        </w:rPr>
        <w:t xml:space="preserve">zu lfd. Nr.    Flur    Flurstück    Fläche m2    Nutzungsart    Lage    Grundbuchblatt    Eigentürmer(in)</w:t>
      </w:r>
    </w:p>
    <w:p>
      <w:r>
        <w:rPr>
          <w:rFonts w:ascii="Courier New" w:hAnsi="Courier New"/>
          <w:sz w:val="17"/>
        </w:rPr>
        <w:t xml:space="preserve">6    7    8    9    10    11    12</w:t>
      </w:r>
    </w:p>
    <w:p>
      <w:r>
        <w:rPr>
          <w:rFonts w:ascii="Courier New" w:hAnsi="Courier New"/>
          <w:sz w:val="17"/>
        </w:rPr>
        <w:t xml:space="preserve">1,2    5    414    123    Gebäude- und FreiflächeEinzelhaus    Kamenzer Str. 26    1782    Müller, Max</w:t>
      </w:r>
    </w:p>
    <w:p>
      <w:r>
        <w:rPr>
          <w:rFonts w:ascii="Courier New" w:hAnsi="Courier New"/>
          <w:sz w:val="17"/>
        </w:rPr>
        <w:t xml:space="preserve">1,3    5    415    178    Gebäude- und FreiflächeEinzelhaus    Kamenzer Str. 24    1845    Mustermann, Erich</w:t>
      </w:r>
    </w:p>
    <w:p>
      <w:r>
        <w:rPr>
          <w:rFonts w:ascii="Courier New" w:hAnsi="Courier New"/>
          <w:sz w:val="17"/>
        </w:rPr>
        <w:t xml:space="preserve">1,4    5    416    308    Gebäude- und FreiflächeEinzelhaus    Kamenzer Str. 22    1740    Schneider, Paul</w:t>
      </w:r>
    </w:p>
    <w:p>
      <w:r>
        <w:rPr>
          <w:rFonts w:ascii="Courier New" w:hAnsi="Courier New"/>
          <w:sz w:val="17"/>
        </w:rPr>
        <w:t xml:space="preserve">1,5    5    417    578    Gebäude- und FreiflächeEinzelhaus    Amselweg 1    1647    Schuster, Gerhard</w:t>
      </w:r>
    </w:p>
    <w:p>
      <w:r>
        <w:rPr>
          <w:rFonts w:ascii="Courier New" w:hAnsi="Courier New"/>
          <w:sz w:val="17"/>
        </w:rPr>
        <w:t xml:space="preserve">1,6    5    418    822    Gebäude- und FreiflächeEinzelhaus    Kamenzer Str. 20    2031    Meier, Gustav</w:t>
      </w:r>
    </w:p>
    <w:p>
      <w:r>
        <w:rPr>
          <w:rFonts w:ascii="Courier New" w:hAnsi="Courier New"/>
          <w:sz w:val="17"/>
        </w:rPr>
        <w:t xml:space="preserve">1,7    5    419    180    Gebäude- und FreiflächeEinzelhausGewerbe und Industrie    Amselweg 7    1097    Schulze, Horst</w:t>
      </w:r>
    </w:p>
    <w:p>
      <w:r>
        <w:rPr>
          <w:rFonts w:ascii="Courier New" w:hAnsi="Courier New"/>
          <w:sz w:val="17"/>
        </w:rPr>
        <w:t xml:space="preserve">1    5    420    656    Straße    Kurze Straße    4518    Stadt Wittichenau</w:t>
      </w:r>
    </w:p>
    <w:p>
      <w:r>
        <w:rPr>
          <w:rFonts w:ascii="Courier New" w:hAnsi="Courier New"/>
          <w:sz w:val="17"/>
        </w:rPr>
        <w:t xml:space="preserve">1,8    5    421    837    Gebäude- und FreiflächeEinzelhaus    Kamenzer Str. 16    1043    Scholze, Heinz</w:t>
      </w:r>
    </w:p>
    <w:p>
      <w:r>
        <w:rPr>
          <w:rFonts w:ascii="Courier New" w:hAnsi="Courier New"/>
          <w:sz w:val="17"/>
        </w:rPr>
        <w:t xml:space="preserve">1,9    5    422    650    Gebäude- und FreiflächeEinzelhaus    Kamenzer Str. 14    2014    Lehmann, Anna</w:t>
      </w:r>
    </w:p>
    <w:p>
      <w:r>
        <w:rPr>
          <w:rFonts w:ascii="Courier New" w:hAnsi="Courier New"/>
          <w:sz w:val="17"/>
        </w:rPr>
        <w:t xml:space="preserve">1,10    5    423    668    Gebäude- und FreiflächeEinzelhaus    Kamenzer Str. 12    1810    Kindermann, Paul</w:t>
      </w:r>
    </w:p>
    <w:p>
      <w:r>
        <w:rPr>
          <w:rFonts w:ascii="Courier New" w:hAnsi="Courier New"/>
          <w:sz w:val="17"/>
        </w:rPr>
        <w:t xml:space="preserve">5000        </w:t>
      </w:r>
    </w:p>
    <w:p>
      <w:r>
        <w:t xml:space="preserve">* Zerlegung gemäß §§ 1, 13 BoSoG.</w:t>
      </w:r>
    </w:p>
    <w:p>
      <w:r>
        <w:t xml:space="preserve">Sonderungsplan auf Grund des Bodensonderungsgesetzes – BoSoG Nr. 1/1994 unvermessenes Eigentum</w:t>
      </w:r>
    </w:p>
    <w:p>
      <w:r>
        <w:rPr>
          <w:rFonts w:ascii="Courier New" w:hAnsi="Courier New"/>
          <w:sz w:val="17"/>
        </w:rPr>
        <w:t xml:space="preserve">Gemeinde: Wittichenau    Gemarkung: Wittichenau    Flur: 5</w:t>
      </w:r>
    </w:p>
    <w:p>
      <w:r>
        <w:rPr>
          <w:rFonts w:ascii="Courier New" w:hAnsi="Courier New"/>
          <w:sz w:val="17"/>
        </w:rPr>
        <w:t xml:space="preserve">Grundstückskarte</w:t>
      </w:r>
    </w:p>
    <w:p>
      <w:r>
        <w:rPr>
          <w:rFonts w:ascii="Courier New" w:hAnsi="Courier New"/>
          <w:sz w:val="17"/>
        </w:rPr>
        <w:t xml:space="preserve">Maßstab 1 : 1000</w:t>
      </w:r>
    </w:p>
    <w:p>
      <w:r>
        <w:t xml:space="preserve">(Grafik in Bearbeitung)</w:t>
      </w:r>
    </w:p>
    <w:p>
      <w:r>
        <w:rPr>
          <w:color w:val="555555"/>
          <w:sz w:val="17"/>
        </w:rPr>
        <w:t xml:space="preserve">Zitiervorschlag: Anlage 1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