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SOGYA (Sachsen) — Wiederholung einer Klassen- oder Jahrgangsstufe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Schülerinnen und Schüler der Klassenstufen 5 bis 10, die nicht versetzt werden, wiederholen die betreffende Klassenstufe, sofern sie nicht gemäß § 34 Absatz 4 Satz 3 des Sächsischen Schulgesetzes das Gymnasium verlassen müssen.</w:t>
      </w:r>
    </w:p>
    <w:p>
      <w:r>
        <w:t xml:space="preserve">(2) Bei Schülerinnen und Schülern, die eine Klassenstufe nicht wiederholen dürfen, enthält das Zeugnis die Bemerkung: „Die Schülerin/der Schüler darf die Klassenstufe … des Gymnasiums nicht wiederholen.“</w:t>
      </w:r>
    </w:p>
    <w:p>
      <w:r>
        <w:t xml:space="preserve">(3) Die Jahrgangsstufe 11 ist zu wiederholen, wenn die Schulleiterin oder der Schulleiter feststellt, dass die Voraussetzungen für die Zulassung zur Abiturprüfung gemäß § 52 Satz 2 nicht erfüllt werden können.</w:t>
      </w:r>
    </w:p>
    <w:p>
      <w:r>
        <w:t xml:space="preserve">(4) Wenn die allgemeine Hochschulreife nicht erworben wurde, ist vor einem erneuten Ablegen der Abiturprüfung die Jahrgangsstufe 12 zu wiederholen.</w:t>
      </w:r>
    </w:p>
    <w:p>
      <w:r>
        <w:t xml:space="preserve">(5) Auf Antrag der Eltern oder, im Fall ihrer oder seiner Volljährigkeit, der Schülerin oder des Schülers kann die Schulleiterin oder der Schulleiter die Wiederholung des Zeitraums der Kurshalbjahre 11/II bis 12/I genehmigen. Der Antrag ist bis zum Abschluss des Kurshalbjahres 12/I zu stellen.</w:t>
      </w:r>
    </w:p>
    <w:p>
      <w:r>
        <w:t xml:space="preserve">(6) Bei der Wiederholung einer Klassen- oder Jahrgangsstufe besteht kein Anspruch darauf, dass bisherige Fächer fortgeführt werden können.</w:t>
      </w:r>
    </w:p>
    <w:p>
      <w:r>
        <w:t xml:space="preserve">(7) Auf Antrag der Eltern oder, im Fall ihrer oder seiner Volljährigkeit, der Schülerin oder des Schülers kann die Schulleiterin oder der Schulleiter die freiwillige Wiederholung einer Klassen- oder Jahrgangsstufe genehmigen. In der Jahrgangsstufe 12 ist dieser Antrag vor der Zulassung zur Teilnahme an der Abiturprüfung gemäß § 52 zu stellen. Den Schülerinnen und Schülern wird der Termin für die Zulassung vorher bekannt gegeben.</w:t>
      </w:r>
    </w:p>
    <w:p>
      <w:r>
        <w:t xml:space="preserve">(8) Die freiwillige Wiederholung einer Klassenstufe gilt als Wiederholung wegen Nichtversetzung und die bereits ausgesprochene Versetzung als zurückgenommen. Die freiwillige Wiederholung ist im Jahreszeugnis zu vermerken.</w:t>
      </w:r>
    </w:p>
    <w:p>
      <w:r>
        <w:rPr>
          <w:color w:val="555555"/>
          <w:sz w:val="17"/>
        </w:rPr>
        <w:t xml:space="preserve">Zitiervorschlag: § 34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