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SOGES (Sachsen) — Bewertung in Betragen, Fleiß, Mitarbeit und Ordnung</w:t>
      </w:r>
    </w:p>
    <w:p>
      <w:r>
        <w:rPr>
          <w:color w:val="555555"/>
          <w:sz w:val="18"/>
        </w:rPr>
        <w:t xml:space="preserve">Schulordnung Gemeinschaftsschulen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Weiterhin werden in den Klassenstufen 2 bis 10 Betragen, Fleiß, Mitarbeit und Ordnung benotet:</w:t>
      </w:r>
    </w:p>
    <w:p>
      <w:r>
        <w:t xml:space="preserve">1. Betragen umfasst Aufmerksamkeit, Hilfsbereitschaft, Zivilcourage und angemessenen Umgang mit Konflikten, Rücksichtnahme, Toleranz und Gemeinsinn sowie Selbsteinschätzung,</w:t>
      </w:r>
    </w:p>
    <w:p>
      <w:r>
        <w:t xml:space="preserve">2. Fleiß umfasst Lernbereitschaft, Zielstrebigkeit, Ausdauer und Regelmäßigkeit beim Erfüllen von Aufgaben,</w:t>
      </w:r>
    </w:p>
    <w:p>
      <w:r>
        <w:t xml:space="preserve">3. Mitarbeit umfasst Initiative, Kooperationsbereitschaft und Teamfähigkeit, Beteiligung im Unterricht, Selbstständigkeit, Kreativität sowie Verantwortungsbereitschaft,</w:t>
      </w:r>
    </w:p>
    <w:p>
      <w:r>
        <w:t xml:space="preserve">4. Ordnung umfasst Sorgfalt, Pünktlichkeit, Zuverlässigkeit, Einhalten von Regeln und Absprachen sowie Bereithalten notwendiger Unterrichtsmaterialien.</w:t>
      </w:r>
    </w:p>
    <w:p>
      <w:r>
        <w:t xml:space="preserve">(2) Betragen, Fleiß, Mitarbeit und Ordnung der Schülerin oder des Schülers werden mit folgenden Noten bewertet:</w:t>
      </w:r>
    </w:p>
    <w:p>
      <w:r>
        <w:t xml:space="preserve">1. „sehr gut“ (1), wenn Betragen, Fleiß, Mitarbeit oder Ordnung der Schülerin oder des Schülers vorbildlich ausgeprägt ist,</w:t>
      </w:r>
    </w:p>
    <w:p>
      <w:r>
        <w:t xml:space="preserve">2. „gut“ (2), wenn Betragen, Fleiß, Mitarbeit oder Ordnung der Schülerin oder des Schülers stark ausgeprägt ist,</w:t>
      </w:r>
    </w:p>
    <w:p>
      <w:r>
        <w:t xml:space="preserve">3. „befriedigend“ (3), wenn Betragen, Fleiß, Mitarbeit oder Ordnung der Schülerin oder des Schülers durchschnittlich ausgeprägt ist,</w:t>
      </w:r>
    </w:p>
    <w:p>
      <w:r>
        <w:t xml:space="preserve">4. „ausreichend“ (4), wenn Betragen, Fleiß, Mitarbeit oder Ordnung der Schülerin oder des Schülers schwach ausgeprägt ist,</w:t>
      </w:r>
    </w:p>
    <w:p>
      <w:r>
        <w:t xml:space="preserve">5. „mangelhaft“ (5), wenn Betragen, Fleiß, Mitarbeit oder Ordnung der Schülerin oder des Schülers unzureichend ausgeprägt ist.</w:t>
      </w:r>
    </w:p>
    <w:p>
      <w:r>
        <w:t xml:space="preserve">Dabei sind gesundheitliche Beeinträchtigungen der Schülerin oder des Schülers zu berücksichtigen. Verbale Einschätzungen ergänzen diese Bewertungen auf dem Jahreszeugnis. Sie müssen dem Ziel der Ermutigung der Schülerin oder des Schülers dienen und Informationen für die Förderung der Schülerin oder des Schülers beinhalten.</w:t>
      </w:r>
    </w:p>
    <w:p>
      <w:r>
        <w:rPr>
          <w:color w:val="555555"/>
          <w:sz w:val="17"/>
        </w:rPr>
        <w:t xml:space="preserve">Zitiervorschlag: § 25 SOGES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https://recht.nulegal.eu/gesetze/SOGES/25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