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SN-9344 (Sachsen)</w:t>
      </w:r>
    </w:p>
    <w:p>
      <w:r>
        <w:rPr>
          <w:color w:val="555555"/>
          <w:sz w:val="18"/>
        </w:rPr>
        <w:t xml:space="preserve">Staatsvertrag zwischen dem Freistaat Sachsen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Freistaat Sachsen,</w:t>
      </w:r>
    </w:p>
    <w:p>
      <w:r>
        <w:t xml:space="preserve">und</w:t>
      </w:r>
    </w:p>
    <w:p>
      <w:r>
        <w:t xml:space="preserve">das Land Nordrhein-Westfalen,</w:t>
      </w:r>
    </w:p>
    <w:p>
      <w:r>
        <w:t xml:space="preserve">vertreten durch den Ministerpräsidenten,</w:t>
      </w:r>
    </w:p>
    <w:p>
      <w:r>
        <w:t xml:space="preserve">dieser vertreten durch die Justizministerin,</w:t>
      </w:r>
    </w:p>
    <w:p>
      <w:r>
        <w:t xml:space="preserve">schließen diesen Staatsvertrag auf der Grundlage des Beschlusses der Konferenz der Justizministerinnen und Justizminister vom 30. November 2006.</w:t>
      </w:r>
    </w:p>
    <w:p>
      <w:r>
        <w:rPr>
          <w:color w:val="555555"/>
          <w:sz w:val="17"/>
        </w:rPr>
        <w:t xml:space="preserve">Zitiervorschlag: Eingangsformel SN-9344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https://recht.nulegal.eu/gesetze/SN-9344/eingangsformel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