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SN-5350 (Sachsen) — Schlußbestimmungen</w:t>
      </w:r>
    </w:p>
    <w:p>
      <w:r>
        <w:rPr>
          <w:color w:val="555555"/>
          <w:sz w:val="18"/>
        </w:rPr>
        <w:t xml:space="preserve">Vertrag des Freistaates Sachsen mit dem Landesverband der Jüdischen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Vertrag bedarf der Ratifizierung. Die Ratifikationsurkunden sollen möglichst bald ausgetauscht werden.</w:t>
      </w:r>
    </w:p>
    <w:p>
      <w:r>
        <w:t xml:space="preserve">(2) Der Vertrag einschließlich des Schlußprotokolls, das Bestandteil dieses Vertrages ist, tritt am Tag nach dem Austausch der Ratifikationsurkunden in Kraft.</w:t>
      </w:r>
    </w:p>
    <w:p>
      <w:r>
        <w:t xml:space="preserve">Dresden, den 7. Juni 1994</w:t>
      </w:r>
    </w:p>
    <w:p>
      <w:r>
        <w:t xml:space="preserve">Für den Freistaat Sachsen</w:t>
      </w:r>
    </w:p>
    <w:p>
      <w:r>
        <w:t xml:space="preserve">Prof. Dr. Kurt Biedenkopf</w:t>
      </w:r>
    </w:p>
    <w:p>
      <w:r>
        <w:t xml:space="preserve">Ministerpräsiden</w:t>
      </w:r>
    </w:p>
    <w:p>
      <w:r>
        <w:t xml:space="preserve">Für den Landesverband Sachsen der Jüdischen Gemeinden</w:t>
      </w:r>
    </w:p>
    <w:p>
      <w:r>
        <w:t xml:space="preserve">Siegmund Rotstein</w:t>
      </w:r>
    </w:p>
    <w:p>
      <w:r>
        <w:t xml:space="preserve">Vorsitzender</w:t>
      </w:r>
    </w:p>
    <w:p>
      <w:r>
        <w:t xml:space="preserve">Für die Jüdische Gemeinde Chemnitz</w:t>
      </w:r>
    </w:p>
    <w:p>
      <w:r>
        <w:t xml:space="preserve">Siegmund Rotstein</w:t>
      </w:r>
    </w:p>
    <w:p>
      <w:r>
        <w:t xml:space="preserve">Vorsitzender</w:t>
      </w:r>
    </w:p>
    <w:p>
      <w:r>
        <w:t xml:space="preserve">Für die Jüdische Gemeinde zu Dresden</w:t>
      </w:r>
    </w:p>
    <w:p>
      <w:r>
        <w:t xml:space="preserve">Roman König</w:t>
      </w:r>
    </w:p>
    <w:p>
      <w:r>
        <w:t xml:space="preserve">Vorsitzender</w:t>
      </w:r>
    </w:p>
    <w:p>
      <w:r>
        <w:t xml:space="preserve">Für die Israelitische Religionsgemeinde zu Leipzig</w:t>
      </w:r>
    </w:p>
    <w:p>
      <w:r>
        <w:t xml:space="preserve">Aron Adlerstein</w:t>
      </w:r>
    </w:p>
    <w:p>
      <w:r>
        <w:t xml:space="preserve">Vorsitzender</w:t>
      </w:r>
    </w:p>
    <w:p>
      <w:r>
        <w:rPr>
          <w:color w:val="555555"/>
          <w:sz w:val="17"/>
        </w:rPr>
        <w:t xml:space="preserve">Zitiervorschlag: Artikel 9 SN-5350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https://recht.nulegal.eu/gesetze/SN-5350/9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