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SN-4958 (Sachsen) — Erklärung zum Ausgliederungsgebiet</w:t>
      </w:r>
    </w:p>
    <w:p>
      <w:r>
        <w:rPr>
          <w:color w:val="555555"/>
          <w:sz w:val="18"/>
        </w:rPr>
        <w:t xml:space="preserve">Verordnung des Regierungspräsidiums Dresden zur Änderung der Abgrenzung des Landschaftsschutzgebietes „Sächsische Schweiz“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in § 2 näher bezeichneten Flächen auf dem Gebiet der Stadt Königstein, Gemarkung Nikolsdorf, Landkreis Sächsische Schweiz, werden aus dem Landschaftsschutzgebiet „Sächsische Schweiz“, festgesetzt durch Beschluss des Rates des Bezirkes Dresden Nummer 78-15./56 vom 17. August 1956 (veröffentlicht in den Amtlichen Bekanntmachungen der Sächsischen Zeitung Nummer 201 vom 29. August 1956), ausgegliedert.</w:t>
      </w:r>
    </w:p>
    <w:p>
      <w:r>
        <w:rPr>
          <w:color w:val="555555"/>
          <w:sz w:val="17"/>
        </w:rPr>
        <w:t xml:space="preserve">Zitiervorschlag: § 1 SN-4958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https://recht.nulegal.eu/gesetze/SN-4958/1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