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12 SN-19330 (Sachsen) — Arbeitszeit, Arbeit an Sonn- und Feiertagen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12 Arbeitszeit, Arbeit an Sonn- und Feiertagen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12 Arbeitszeit, Arbeit an Sonn- und Feiertagen</w:t>
      </w:r>
    </w:p>
    <w:p>
      <w:r>
        <w:t xml:space="preserve">Arbeitszeitgesetz ( ArbZG)</w:t>
      </w:r>
    </w:p>
    <w:p>
      <w:r>
        <w:t xml:space="preserve">Gesetz über Sonn- und Feiertage im Freistaat Sachsen ( SächsSFG )</w:t>
      </w:r>
    </w:p>
    <w:p>
      <w:r>
        <w:t xml:space="preserve">1. Bewilligung einer Ausnahme nach § 7 Abs. 5 ArbZG 85 bis 1 200</w:t>
      </w:r>
    </w:p>
    <w:p>
      <w:r>
        <w:t xml:space="preserve">2. Feststellung nach § 13 Abs. 3 Nr. 1 ArbZG 55 bis 925</w:t>
      </w:r>
    </w:p>
    <w:p>
      <w:r>
        <w:t xml:space="preserve">3. Bewilligung einer Ausnahme nach § 13 Abs. 3 Nr. 2 Buchst. a bis c ArbZG 85 bis 1 500</w:t>
      </w:r>
    </w:p>
    <w:p>
      <w:r>
        <w:t xml:space="preserve">4. Bewilligung einer Ausnahme nach § 13 Abs. 4 ArbZG 275 bis 2 500</w:t>
      </w:r>
    </w:p>
    <w:p>
      <w:r>
        <w:t xml:space="preserve">5. Bewilligung einer Ausnahme nach § 13 Abs. 5 ArbZG 350 bis 3 500</w:t>
      </w:r>
    </w:p>
    <w:p>
      <w:r>
        <w:t xml:space="preserve">6. Bewilligung einer Ausnahme nach § 15 Abs. 1 ArbZG 85 bis 1 500</w:t>
      </w:r>
    </w:p>
    <w:p>
      <w:r>
        <w:t xml:space="preserve">7. Bewilligung einer Ausnahme nach § 15 Abs. 2 ArbZG 350 bis 3 500</w:t>
      </w:r>
    </w:p>
    <w:p>
      <w:r>
        <w:t xml:space="preserve">8. Anordnung von Maßnahmen nach § 17 Abs. 2 ArbZG 115 bis 1 110</w:t>
      </w:r>
    </w:p>
    <w:p>
      <w:r>
        <w:t xml:space="preserve">9. Erteilung einer Befreiung nach § 7 Abs. 1 SächsSFG 60 bis 450</w:t>
      </w:r>
    </w:p>
    <w:p>
      <w:r>
        <w:rPr>
          <w:color w:val="555555"/>
          <w:sz w:val="17"/>
        </w:rPr>
        <w:t xml:space="preserve">Zitiervorschlag: 12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