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SN-18376 (Sachsen) — Erhebung bei betroffenen Personen</w:t>
      </w:r>
    </w:p>
    <w:p>
      <w:r>
        <w:rPr>
          <w:color w:val="555555"/>
          <w:sz w:val="18"/>
        </w:rPr>
        <w:t xml:space="preserve">Sächsisches Justizvollzugsdatenschutzgesetz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Justizvollzugsbehörden dürfen personenbezogene Daten unter den Voraussetzungen von § 4 Absatz 1 erheben. Personenbezogene Daten besonderer Kategorien dürfen sie nur unter den Voraussetzungen von § 4 Absatz 2 erheben.</w:t>
      </w:r>
    </w:p>
    <w:p>
      <w:r>
        <w:t xml:space="preserve">(2) Personenbezogene Daten sind grundsätzlich bei den betroffenen Personen und mit deren Kenntnis zu erheben.</w:t>
      </w:r>
    </w:p>
    <w:p>
      <w:r>
        <w:t xml:space="preserve">(3) Eine Erhebung personenbezogener Daten bei den betroffenen Personen ohne deren Kenntnis ist zulässig, wenn keine Anhaltspunkte dafür vorliegen, dass schutzwürdige Interessen der betroffenen Personen überwiegen.</w:t>
      </w:r>
    </w:p>
    <w:p>
      <w:r>
        <w:rPr>
          <w:color w:val="555555"/>
          <w:sz w:val="17"/>
        </w:rPr>
        <w:t xml:space="preserve">Zitiervorschlag: § 7 SN-18376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https://recht.nulegal.eu/gesetze/SN-18376/7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