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SN-18333 (Sachsen)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(im Folgenden: „die Länder“ genannt)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SN-18333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https://recht.nulegal.eu/gesetze/SN-18333/eingangsformel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