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SN-17544 (Sachsen) — Räumlicher Bereich des Bodenplanungsgebiets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Bodenplanungsgebiet hat eine Größe von zirka 397 km².</w:t>
      </w:r>
    </w:p>
    <w:p>
      <w:r>
        <w:t xml:space="preserve">(2) Das Bodenplanungsgebiet umfasst die Gebiete der Großen Kreisstadt Freiberg, der Gemeinden Bobritzsch, Halsbrücke, Hilbersdorf, Lichtenberg/Erzgebirge und Weißenborn/Erzgebirge sowie Teile der Gebiete der Großen Kreisstadt Brand-Erbisdorf, der Städte Großschirma und Oederan und der Gemeinden Frankenstein, Oberschöna und Reinsberg.</w:t>
      </w:r>
    </w:p>
    <w:p>
      <w:r>
        <w:t xml:space="preserve">(3) Die Grenzen des Bodenplanungsgebietes sind in der Übersichtskarte (Maßstab 1 : 170 000) eingetragen, die dieser Verordnung als Anlage 1 beigefügt ist. Der genaue Grenzverlauf ergibt sich aus der Karte 2 des Kartenwerkes (Maßstab 1 : 50 000) und den Karten 2.1 – 2.11 des Kartenwerks (Maßstab 1 : 10 000).</w:t>
      </w:r>
    </w:p>
    <w:p>
      <w:r>
        <w:rPr>
          <w:color w:val="555555"/>
          <w:sz w:val="17"/>
        </w:rPr>
        <w:t xml:space="preserve">Zitiervorschlag: § 5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