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SN-16226 (Sachsen) — Ersatzverkündung, Einsichtnahme</w:t>
      </w:r>
    </w:p>
    <w:p>
      <w:r>
        <w:rPr>
          <w:color w:val="555555"/>
          <w:sz w:val="18"/>
        </w:rPr>
        <w:t xml:space="preserve">Verordnung der Landesdirektion Sachsen zur Festsetzung des Hochwasserentstehungsgebietes „Untere Müglitz/Gottleuba“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Verordnung ist für die Dauer von zwei Wochen, beginnend am Tag nach ihrer Verkündung im Sächsischen Gesetz- und Verordnungsblatt, zur kostenlosen Einsicht durch jedermann bei folgenden Behörden zu den genannten Dienstzeiten öffentlich ausgelegt:</w:t>
      </w:r>
    </w:p>
    <w:p>
      <w:r>
        <w:t xml:space="preserve">Landesdirektion Sachsen – Dienststelle Dresden –</w:t>
      </w:r>
    </w:p>
    <w:p>
      <w:r>
        <w:t xml:space="preserve">Stauffenbergallee 2, Raum 4077</w:t>
      </w:r>
    </w:p>
    <w:p>
      <w:r>
        <w:t xml:space="preserve">01099 Dresden Öffnungszeiten Tag von bis</w:t>
      </w:r>
    </w:p>
    <w:p>
      <w:r>
        <w:t xml:space="preserve">Montag bis Donnerstag: 8.00 Uhr bis 16.00 Uhr</w:t>
      </w:r>
    </w:p>
    <w:p>
      <w:r>
        <w:t xml:space="preserve">Freitag: 8.00 Uhr bis 15.00 Uhr</w:t>
      </w:r>
    </w:p>
    <w:p>
      <w:r>
        <w:t xml:space="preserve">Landratsamt Sächsische Schweiz-Osterzgebirge</w:t>
      </w:r>
    </w:p>
    <w:p>
      <w:r>
        <w:t xml:space="preserve">Schloßhof 2/4, EF.0.16</w:t>
      </w:r>
    </w:p>
    <w:p>
      <w:r>
        <w:t xml:space="preserve">01796 Pirna Öffnungszeiten Tag von bis</w:t>
      </w:r>
    </w:p>
    <w:p>
      <w:r>
        <w:t xml:space="preserve">Montag bis Freitag: 8.00 Uhr bis 12.00 Uhr</w:t>
      </w:r>
    </w:p>
    <w:p>
      <w:r>
        <w:t xml:space="preserve">Dienstag und Donnerstag: 8.00 Uhr bis 12.00 Uhr</w:t>
      </w:r>
    </w:p>
    <w:p>
      <w:r>
        <w:t xml:space="preserve">und 13.00 Uhr bis 18.00 Uhr</w:t>
      </w:r>
    </w:p>
    <w:p>
      <w:r>
        <w:t xml:space="preserve">(2) Während ihrer Geltung ist die Rechtsverordnung zur kostenlosen Einsicht während der Dienstzeiten bei der Landesdirektion Sachsen in 01099 Dresden, Stauffenbergallee 2, niedergelegt.</w:t>
      </w:r>
    </w:p>
    <w:p>
      <w:r>
        <w:rPr>
          <w:color w:val="555555"/>
          <w:sz w:val="17"/>
        </w:rPr>
        <w:t xml:space="preserve">Zitiervorschlag: § 3 SN-16226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https://recht.nulegal.eu/gesetze/SN-16226/3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