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SN-15231 (Sachsen) — Befreiungen und Genehmigungen</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