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SN-15165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„Frauenteich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treten die Nummer 3.3 des Beschlusses des Bezirkstages Dresden Nummer 30-4/77 vom 23. Juni 1977 (Mitteilungen für die Staatsorgane im Bezirk Dresden Nummer 7/77 S. 18), soweit sie das Naturschutzgebiet „Frauenteich“ betrifft, sowie die Nummer 3.5 des Beschlusses des Bezirkstages Dresden Nummer 69-11/83 vom 23. Juni 1983 (Mitteilungen für die Staatsorgane im Bezirk Dresden Nummer 3/83 S. 22) außer Kraft.</w:t>
      </w:r>
    </w:p>
    <w:p>
      <w:r>
        <w:t xml:space="preserve">Dresden, den 15. Dezember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