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SN-15146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„Am Rümpfwald“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 SächsNatSchG ) vom 16. Dezember 1992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SN-15146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