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SN-15120 (Sachsen) — Beitritt weiterer Länder</w:t>
      </w:r>
    </w:p>
    <w:p>
      <w:r>
        <w:rPr>
          <w:color w:val="555555"/>
          <w:sz w:val="18"/>
        </w:rPr>
        <w:t xml:space="preserve">Staatsvertrag über die gemeinsame Errichtung einer Ethikkommission für Präimplantationsdiagnostik bei der Landesärztekammer Baden-Württemberg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Weitere Länder können diesem Staatsvertrag im Einvernehmen mit den bereits am Staatsvertrag beteiligten Ländern beitreten. Der Beitritt erfolgt durch schriftliche Erklärung des Beitritts gegenüber dem Land Baden-Württemberg und – soweit erforderlich – mit Zustimmung der gesetzgebenden Körperschaft des beitretenden Landes. Über den Eingang der Beitrittserklärung unterrichtet das Land Baden-Württemberg die übrigen am Staatsvertrag beteiligten Länder.</w:t>
      </w:r>
    </w:p>
    <w:p>
      <w:r>
        <w:t xml:space="preserve">(2) Für das beitretende Land treten die Regelungen dieses Staatsvertrags am Tag nach dem Eingang der Beitrittserklärung und – soweit erforderlich – der Anzeige der Zustimmung seiner gesetzgebenden Körperschaft in Kraft.</w:t>
      </w:r>
    </w:p>
    <w:p>
      <w:r>
        <w:rPr>
          <w:color w:val="555555"/>
          <w:sz w:val="17"/>
        </w:rPr>
        <w:t xml:space="preserve">Zitiervorschlag: § 10 SN-15120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https://recht.nulegal.eu/gesetze/SN-15120/10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