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SN-12793 (Sachsen)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Baden-Württemberg, vertreten durch den Ministerpräsidenten, dieser vertreten durch den Justizminister,</w:t>
      </w:r>
    </w:p>
    <w:p>
      <w:r>
        <w:t xml:space="preserve">der Freistaat Bayern, vertreten durch den Ministerpräsidenten, dieser vertreten durch die Staatsministerin der Justiz und für Verbraucherschutz,</w:t>
      </w:r>
    </w:p>
    <w:p>
      <w:r>
        <w:t xml:space="preserve">das Land Berlin, vertreten durch den Regierenden Bürgermeister, dieser vertreten durch den Senator für Justiz und Verbraucherschutz,</w:t>
      </w:r>
    </w:p>
    <w:p>
      <w:r>
        <w:t xml:space="preserve">das Land Brandenburg, vertreten durch den Ministerpräsidenten, dieser vertreten durch den Justizminister,</w:t>
      </w:r>
    </w:p>
    <w:p>
      <w:r>
        <w:t xml:space="preserve">die Freie Hansestadt Bremen, vertreten durch den Ministerpräsidenten, dieser vertreten durch den Senator für Justiz und Verfassung,</w:t>
      </w:r>
    </w:p>
    <w:p>
      <w:r>
        <w:t xml:space="preserve">die Freie und Hansestadt Hamburg, vertreten durch den Senat,</w:t>
      </w:r>
    </w:p>
    <w:p>
      <w:r>
        <w:t xml:space="preserve">das Land Hessen, vertreten durch den Ministerpräsidenten, dieser vertreten durch den Minister für Justiz, Integration und Europa,</w:t>
      </w:r>
    </w:p>
    <w:p>
      <w:r>
        <w:t xml:space="preserve">das Land Mecklenburg-Vorpommern, vertreten durch den Ministerpräsidenten, dieser vertreten durch die Justizministerin,</w:t>
      </w:r>
    </w:p>
    <w:p>
      <w:r>
        <w:t xml:space="preserve">das Land Niedersachsen, vertreten durch den Ministerpräsidenten, dieser vertreten durch den Justizminister,</w:t>
      </w:r>
    </w:p>
    <w:p>
      <w:r>
        <w:t xml:space="preserve">das Land Rheinland-Pfalz, vertreten durch den Ministerpräsidenten, dieser vertreten durch den Minister der Justiz und für Verbraucherschutz,</w:t>
      </w:r>
    </w:p>
    <w:p>
      <w:r>
        <w:t xml:space="preserve">das Saarland, vertreten durch die Ministerpräsidentin, diese vertreten durch die Justizministerin,</w:t>
      </w:r>
    </w:p>
    <w:p>
      <w:r>
        <w:t xml:space="preserve">der Freistaat Sachsen, vertreten durch den Ministerpräsidenten, dieser vertreten durch den Staatsminister der Justiz und für Europa,</w:t>
      </w:r>
    </w:p>
    <w:p>
      <w:r>
        <w:t xml:space="preserve">das Land Sachsen-Anhalt, vertreten durch den Ministerpräsidenten, dieser vertreten durch die Ministerin für Justiz und Gleichstellung,</w:t>
      </w:r>
    </w:p>
    <w:p>
      <w:r>
        <w:t xml:space="preserve">das Land Schleswig-Holstein, vertreten durch den Ministerpräsidenten, dieser vertreten durch die Ministerin für Justiz, Kultur und Europa,</w:t>
      </w:r>
    </w:p>
    <w:p>
      <w:r>
        <w:t xml:space="preserve">der Freistaat Thüringen, vertreten durch die Ministerpräsidentin, diese vertreten durch den Justizminister,</w:t>
      </w:r>
    </w:p>
    <w:p>
      <w:r>
        <w:t xml:space="preserve">und</w:t>
      </w:r>
    </w:p>
    <w:p>
      <w:r>
        <w:t xml:space="preserve">das Land Nordrhein-Westfalen, vertreten durch die Ministerpräsidentin, diese vertreten durch den Justizminister,</w:t>
      </w:r>
    </w:p>
    <w:p>
      <w:r>
        <w:t xml:space="preserve">schließen vorbehaltlich der Zustimmung der verfassungsmäßig zuständigen Organe folgenden Staatsvertrag:</w:t>
      </w:r>
    </w:p>
    <w:p>
      <w:r>
        <w:rPr>
          <w:color w:val="555555"/>
          <w:sz w:val="17"/>
        </w:rPr>
        <w:t xml:space="preserve">Zitiervorschlag: Eingangsformel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