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278a SGB 6 — Mindestbeitragsbemessungsgrundlage für die Nachversicherung im Beitrittsgebiet</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01.01.2025 (konsolidierte Textfassung, kein amtliches Inkrafttretensdatum)</w:t>
      </w:r>
    </w:p>
    <w:p>
      <w:r>
        <w:t xml:space="preserve">(1) Mindestbeitragsbemessungsgrundlage ist für Zeiten im Beitrittsgebiet</w:t>
      </w:r>
    </w:p>
    <w:p>
      <w:pPr>
        <w:ind w:left="420"/>
      </w:pPr>
      <w:r>
        <w:t xml:space="preserve">1. bis zum 31. Dezember 1956 ein monatliches Arbeitsentgelt von 150 Deutsche Mark, das durch den jeweiligen Wert der Anlage 10 zu teilen ist,</w:t>
      </w:r>
    </w:p>
    <w:p>
      <w:pPr>
        <w:ind w:left="420"/>
      </w:pPr>
      <w:r>
        <w:t xml:space="preserve">2. vom 1. Januar 1957 bis zum 30. Juni 1990 ein monatliches Arbeitsentgelt in Höhe von 20 vom Hundert der durch den Wert der Anlage 10 geteilten jeweiligen Beitragsbemessungsgrenze in der Rentenversicherung der Arbeiter und der Angestellten,</w:t>
      </w:r>
    </w:p>
    <w:p>
      <w:pPr>
        <w:ind w:left="420"/>
      </w:pPr>
      <w:r>
        <w:t xml:space="preserve">3. vom 1. Juli 1990 bis zum 31. Dezember 2024 ein monatliches Arbeitsentgelt in Höhe von 40 vom Hundert der jeweiligen Bezugsgröße (Ost).</w:t>
      </w:r>
    </w:p>
    <w:p>
      <w:r>
        <w:t xml:space="preserve">(2) Mindestbeitragsbemessungsgrundlage für Ausbildungszeiten im Beitrittsgebiet ist</w:t>
      </w:r>
    </w:p>
    <w:p>
      <w:pPr>
        <w:ind w:left="420"/>
      </w:pPr>
      <w:r>
        <w:t xml:space="preserve">1. bis zum 31. Dezember 1967 ein monatliches Arbeitsentgelt von 150 Deutsche Mark, das durch den jeweiligen Wert der Anlage 10 zu teilen ist,</w:t>
      </w:r>
    </w:p>
    <w:p>
      <w:pPr>
        <w:ind w:left="420"/>
      </w:pPr>
      <w:r>
        <w:t xml:space="preserve">2. vom 1. Januar 1968 bis zum 30. Juni 1990 ein monatliches Arbeitsentgelt in Höhe von 10 vom Hundert der durch den Wert der Anlage 10 geteilten jeweiligen Beitragsbemessungsgrenze in der Rentenversicherung der Arbeiter und der Angestellten,</w:t>
      </w:r>
    </w:p>
    <w:p>
      <w:pPr>
        <w:ind w:left="420"/>
      </w:pPr>
      <w:r>
        <w:t xml:space="preserve">3. vom 1. Juli 1990 bis zum 31. Dezember 2024 ein monatliches Arbeitsentgelt in Höhe von 20 vom Hundert der jeweiligen Bezugsgröße (Ost).</w:t>
      </w:r>
    </w:p>
    <w:p>
      <w:r>
        <w:t xml:space="preserve">(3) Mindestbeitragsbemessungsgrundlage für Zeiten einer Teilzeitbeschäftigung ist der Teil des sich aus Absatz 1 ergebenden Betrages, der dem Verhältnis der ermäßigten zur regelmäßigen Arbeitszeit entspricht.</w:t>
      </w:r>
    </w:p>
    <w:p>
      <w:r>
        <w:rPr>
          <w:color w:val="555555"/>
          <w:sz w:val="17"/>
        </w:rPr>
        <w:t xml:space="preserve">Zitiervorschlag: § 278a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https://recht.nulegal.eu/gesetze/SGB%206/278a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