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241 SGB 6 — Rente wegen Erwerbsminderung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Der Zeitraum von fünf Jahren vor Eintritt der Erwerbsminderung oder Berufsunfähigkeit (§ 240), in dem Versicherte für einen Anspruch auf Rente wegen Erwerbsminderung drei Jahre Pflichtbeiträge für eine versicherte Beschäftigung oder Tätigkeit haben müssen, verlängert sich auch um Ersatzzeiten.</w:t>
      </w:r>
    </w:p>
    <w:p>
      <w:r>
        <w:t xml:space="preserve">(2) Pflichtbeiträge für eine versicherte Beschäftigung oder Tätigkeit vor Eintritt der Erwerbsminderung oder Berufsunfähigkeit (§ 240) sind für Versicherte nicht erforderlich, die vor dem 1. Januar 1984 die allgemeine Wartezeit erfüllt haben, wenn jeder Kalendermonat vom 1. Januar 1984 bis zum Kalendermonat vor Eintritt der Erwerbsminderung oder Berufsunfähigkeit (§ 240) mit</w:t>
      </w:r>
    </w:p>
    <w:p>
      <w:pPr>
        <w:ind w:left="420"/>
      </w:pPr>
      <w:r>
        <w:t xml:space="preserve">1. Beitragszeiten,</w:t>
      </w:r>
    </w:p>
    <w:p>
      <w:pPr>
        <w:ind w:left="420"/>
      </w:pPr>
      <w:r>
        <w:t xml:space="preserve">2. beitragsfreien Zeiten,</w:t>
      </w:r>
    </w:p>
    <w:p>
      <w:pPr>
        <w:ind w:left="420"/>
      </w:pPr>
      <w:r>
        <w:t xml:space="preserve">3. Zeiten, die nur deshalb nicht beitragsfreie Zeiten sind, weil durch sie eine versicherte Beschäftigung oder selbständige Tätigkeit nicht unterbrochen ist, wenn in den letzten sechs Kalendermonaten vor Beginn dieser Zeiten wenigstens ein Pflichtbeitrag, eine beitragsfreie Zeit oder eine Zeit nach Nummer 4, 5 oder 6 liegt,</w:t>
      </w:r>
    </w:p>
    <w:p>
      <w:pPr>
        <w:ind w:left="420"/>
      </w:pPr>
      <w:r>
        <w:t xml:space="preserve">4. Berücksichtigungszeiten,</w:t>
      </w:r>
    </w:p>
    <w:p>
      <w:pPr>
        <w:ind w:left="420"/>
      </w:pPr>
      <w:r>
        <w:t xml:space="preserve">5. Zeiten des Bezugs einer Rente wegen verminderter Erwerbsfähigkeit oder</w:t>
      </w:r>
    </w:p>
    <w:p>
      <w:pPr>
        <w:ind w:left="420"/>
      </w:pPr>
      <w:r>
        <w:t xml:space="preserve">6. Zeiten des gewöhnlichen Aufenthalts im Beitrittsgebiet vor dem 1. Januar 1992</w:t>
      </w:r>
    </w:p>
    <w:p>
      <w:r>
        <w:t xml:space="preserve">(Anwartschaftserhaltungszeiten) belegt ist oder wenn die Erwerbsminderung oder Berufsunfähigkeit (§ 240) vor dem 1. Januar 1984 eingetreten ist. Für Kalendermonate, für die eine Beitragszahlung noch zulässig ist, ist eine Belegung mit Anwartschaftserhaltungszeiten nicht erforderlich.</w:t>
      </w:r>
    </w:p>
    <w:p>
      <w:r>
        <w:rPr>
          <w:color w:val="555555"/>
          <w:sz w:val="17"/>
        </w:rPr>
        <w:t xml:space="preserve">Zitiervorschlag: § 241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https://recht.nulegal.eu/gesetze/SGB%206/241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