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134 SGB 6 — Knappschaftliche Betriebe und Arbeiten</w:t>
      </w:r>
    </w:p>
    <w:p>
      <w:r>
        <w:rPr>
          <w:color w:val="555555"/>
          <w:sz w:val="18"/>
        </w:rPr>
        <w:t xml:space="preserve">Sozialgesetzbuch (SGB) Sechstes Buch (VI) - Gesetzliche Rentenversicherung - (Artikel 1 des Gesetzes v. 18. Dezember 1989, BGBl. I S. 2261, 1990 I S. 1337)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Knappschaftliche Betriebe sind Betriebe, in denen Mineralien oder ähnliche Stoffe bergmännisch gewonnen werden, Betriebe der Industrie der Steine und Erden jedoch nur dann, wenn sie überwiegend unterirdisch betrieben werden.</w:t>
      </w:r>
    </w:p>
    <w:p>
      <w:r>
        <w:t xml:space="preserve">(2) Als knappschaftliche Betriebe gelten auch Versuchsgruben des Bergbaus.</w:t>
      </w:r>
    </w:p>
    <w:p>
      <w:r>
        <w:t xml:space="preserve">(3) Knappschaftliche Betriebe sind auch Betriebsanstalten oder Gewerbeanlagen, die als Nebenbetriebe eines knappschaftlichen Betriebs mit diesem räumlich und betrieblich zusammenhängen.</w:t>
      </w:r>
    </w:p>
    <w:p>
      <w:r>
        <w:t xml:space="preserve">(4) Knappschaftliche Arbeiten sind nachstehende Arbeiten, wenn sie räumlich und betrieblich mit einem Bergwerksbetrieb zusammenhängen, aber von einem anderen Unternehmer ausgeführt werden:</w:t>
      </w:r>
    </w:p>
    <w:p>
      <w:pPr>
        <w:ind w:left="420"/>
      </w:pPr>
      <w:r>
        <w:t xml:space="preserve">1. alle Arbeiten unter Tage mit Ausnahme von vorübergehenden Montagearbeiten,</w:t>
      </w:r>
    </w:p>
    <w:p>
      <w:pPr>
        <w:ind w:left="420"/>
      </w:pPr>
      <w:r>
        <w:t xml:space="preserve">2. Abraumarbeiten zum Aufschließen der Lagerstätte,</w:t>
      </w:r>
    </w:p>
    <w:p>
      <w:pPr>
        <w:ind w:left="420"/>
      </w:pPr>
      <w:r>
        <w:t xml:space="preserve">3. die Gewinnung oder das Verladen von Versatzmaterial innerhalb des Zechengeländes in Betrieb befindlicher Werke mit Ausnahme der Arbeiten an Baggern,</w:t>
      </w:r>
    </w:p>
    <w:p>
      <w:pPr>
        <w:ind w:left="420"/>
      </w:pPr>
      <w:r>
        <w:t xml:space="preserve">4. das Umarbeiten (Aufbereiten) von Bergehalden (Erzgruben) innerhalb des Zechengeländes in Betrieb befindlicher Werke,</w:t>
      </w:r>
    </w:p>
    <w:p>
      <w:pPr>
        <w:ind w:left="420"/>
      </w:pPr>
      <w:r>
        <w:t xml:space="preserve">5. laufende Unterhaltungsarbeiten an Grubenbahnen sowie Grubenanschlussbahnen innerhalb des Zechengeländes,</w:t>
      </w:r>
    </w:p>
    <w:p>
      <w:pPr>
        <w:ind w:left="420"/>
      </w:pPr>
      <w:r>
        <w:t xml:space="preserve">6. das Rangieren der Wagen auf den Grubenanlagen,</w:t>
      </w:r>
    </w:p>
    <w:p>
      <w:pPr>
        <w:ind w:left="420"/>
      </w:pPr>
      <w:r>
        <w:t xml:space="preserve">7. Arbeiten in den zur Zeche gehörenden Reparaturwerkstätten,</w:t>
      </w:r>
    </w:p>
    <w:p>
      <w:pPr>
        <w:ind w:left="420"/>
      </w:pPr>
      <w:r>
        <w:t xml:space="preserve">8. Arbeiten auf den Zechenholzplätzen, die nur dem Betrieb von Zechen dienen, soweit das Holz in das Eigentum der Zeche übergegangen ist,</w:t>
      </w:r>
    </w:p>
    <w:p>
      <w:pPr>
        <w:ind w:left="420"/>
      </w:pPr>
      <w:r>
        <w:t xml:space="preserve">9. Arbeiten in den Lampenstuben,</w:t>
      </w:r>
    </w:p>
    <w:p>
      <w:pPr>
        <w:ind w:left="420"/>
      </w:pPr>
      <w:r>
        <w:t xml:space="preserve">10. das Stapeln des Geförderten, das Verladen von gestürzten Produkten, das Aufhalden und das Abhalden von Produkten, von Bergen und von sonstigen Abfällen innerhalb des Zechengeländes,</w:t>
      </w:r>
    </w:p>
    <w:p>
      <w:pPr>
        <w:ind w:left="420"/>
      </w:pPr>
      <w:r>
        <w:t xml:space="preserve">11. Sanierungsarbeiten wie beispielsweise Aufräumungsarbeiten und Ebnungsarbeiten sowie das Laden von Schutt und dergleichen, wenn diese Arbeiten regelmäßig innerhalb des Zechengeländes ausgeführt werden.</w:t>
      </w:r>
    </w:p>
    <w:p>
      <w:r>
        <w:t xml:space="preserve">(5) Knappschaftliche Arbeiten stehen für die knappschaftliche Versicherung einem knappschaftlichen Betrieb gleich.</w:t>
      </w:r>
    </w:p>
    <w:p>
      <w:r>
        <w:t xml:space="preserve">(6) Montagearbeiten unter Tage sind knappschaftliche Arbeiten im Sinne von Absatz 4 Nr. 1, wenn sie die Dauer von drei Monaten überschreiten.</w:t>
      </w:r>
    </w:p>
    <w:p>
      <w:r>
        <w:rPr>
          <w:color w:val="555555"/>
          <w:sz w:val="17"/>
        </w:rPr>
        <w:t xml:space="preserve">Zitiervorschlag: § 134 SGB 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https://recht.nulegal.eu/gesetze/SGB%206/134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