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215 SGB 5 — (weggefallen)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215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