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SGB 5 — (weggefallen)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123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