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116 SGB 5 — Ambulante Behandlung durch Krankenhausärzte</w:t>
      </w:r>
    </w:p>
    <w:p>
      <w:r>
        <w:rPr>
          <w:color w:val="555555"/>
          <w:sz w:val="18"/>
        </w:rPr>
        <w:t xml:space="preserve">Sozialgesetzbuch (SGB) Fünftes Buch (V) - Gesetzliche Krankenversicherung - (Artikel 1 des Gesetzes v. 20. Dezember 1988, BGBl. I S. 2477)</w:t>
      </w:r>
    </w:p>
    <w:p>
      <w:r>
        <w:rPr>
          <w:color w:val="555555"/>
          <w:sz w:val="18"/>
        </w:rPr>
        <w:t xml:space="preserve">Stand: 10.06.2019 (konsolidierte Textfassung, kein amtliches Inkrafttretensdatum)</w:t>
      </w:r>
    </w:p>
    <w:p>
      <w:r>
        <w:t xml:space="preserve">Ärzte, die in einem Krankenhaus, einer Vorsorge- oder Rehabilitationseinrichtung, mit der ein Versorgungsvertrag nach § 111 Absatz 2 besteht, oder nach § 119b Absatz 1 Satz 3 oder 4 in einer stationären Pflegeeinrichtung tätig sind, können, soweit sie über eine abgeschlossene Weiterbildung verfügen, mit Zustimmung des jeweiligen Trägers der Einrichtung, in der der Arzt tätig ist, vom Zulassungsausschuß (§ 96) zur Teilnahme an der vertragsärztlichen Versorgung der Versicherten ermächtigt werden. Die Ermächtigung ist zu erteilen, soweit und solange eine ausreichende ärztliche Versorgung der Versicherten ohne die besonderen Untersuchungs- und Behandlungsmethoden oder Kenntnisse von hierfür geeigneten Ärzten der in Satz 1 genannten Einrichtungen nicht sichergestellt wird.</w:t>
      </w:r>
    </w:p>
    <w:p>
      <w:r>
        <w:rPr>
          <w:color w:val="555555"/>
          <w:sz w:val="17"/>
        </w:rPr>
        <w:t xml:space="preserve">Zitiervorschlag: § 116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https://recht.nulegal.eu/gesetze/SGB%205/116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