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SGB 14 — Zuständigkeit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05.01.2024 (konsolidierte Textfassung, kein amtliches Inkrafttretensdatum)</w:t>
      </w:r>
    </w:p>
    <w:p>
      <w:r>
        <w:t xml:space="preserve">(1) Leistungen bei Pflegebedürftigkeit nach diesem Buch werden von der zuständigen Verwaltungsbehörde nach Maßgabe der folgenden Absätze erbracht.</w:t>
      </w:r>
    </w:p>
    <w:p>
      <w:r>
        <w:t xml:space="preserve">(2) Für Geschädigte, die Mitglied einer Pflegekasse oder nach § 25 des Elften Buches familienversichert sind, erbringt ihre Pflegekasse für die zuständige Verwaltungsbehörde die Leistungen bei Pflegebedürftigkeit nach § 74 Nummer 1 und § 75 Absatz 1 Satz 2 Nummer 3.</w:t>
      </w:r>
    </w:p>
    <w:p>
      <w:r>
        <w:t xml:space="preserve">(3) Für Geschädigte, die weder nach dem Elften Buch versichert sind noch nach beamtenrechtlichen Vorschriften einen Anspruch auf Leistungen bei Pflegebedürftigkeit haben, erbringt die Pflegekasse, die der Krankenkasse ihrer Wahl gemäß § 57 Absatz 3 entspricht, für die zuständige Verwaltungsbehörde Leistungen bei Pflegebedürftigkeit nach § 74 Nummer 1 und § 75 Absatz 1 Satz 2 Nummer 3. § 57 Absatz 3 gilt entsprechend.</w:t>
      </w:r>
    </w:p>
    <w:p>
      <w:r>
        <w:t xml:space="preserve">(4) Die übrigen Leistungen nach § 75 und § 76 erbringt die zuständige Verwaltungsbehörde.</w:t>
      </w:r>
    </w:p>
    <w:p>
      <w:r>
        <w:rPr>
          <w:color w:val="555555"/>
          <w:sz w:val="17"/>
        </w:rPr>
        <w:t xml:space="preserve">Zitiervorschlag: § 77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