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SGB 14 — Versagung von Leistungen für Angehörige, Hinterbliebene und Nahestehende</w:t>
      </w:r>
    </w:p>
    <w:p>
      <w:r>
        <w:rPr>
          <w:color w:val="555555"/>
          <w:sz w:val="18"/>
        </w:rPr>
        <w:t xml:space="preserve">Vierzehntes Buch Sozialgesetzbuch</w:t>
      </w:r>
    </w:p>
    <w:p>
      <w:r>
        <w:rPr>
          <w:color w:val="555555"/>
          <w:sz w:val="18"/>
        </w:rPr>
        <w:t xml:space="preserve">Stand: 01.01.2024 (konsolidierte Textfassung, kein amtliches Inkrafttretensdatum)</w:t>
      </w:r>
    </w:p>
    <w:p>
      <w:r>
        <w:t xml:space="preserve">(1) Leistungen für Angehörige, Hinterbliebene und Nahestehende sind zu versagen, wenn die Voraussetzungen des § 17 Absatz 1 in der eigenen Person oder in der Person der oder des Geschädigten vorliegen.</w:t>
      </w:r>
    </w:p>
    <w:p>
      <w:r>
        <w:t xml:space="preserve">(2) Leistungen für Angehörige, Hinterbliebene und Nahestehende können ganz oder teilweise versagt werden, wenn die Voraussetzungen des § 17 Absatz 2 in der eigenen Person oder in der Person der oder des Geschädigten vorliegen.</w:t>
      </w:r>
    </w:p>
    <w:p>
      <w:r>
        <w:rPr>
          <w:color w:val="555555"/>
          <w:sz w:val="17"/>
        </w:rPr>
        <w:t xml:space="preserve">Zitiervorschlag: § 20 SGB 14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https://recht.nulegal.eu/gesetze/SGB%2014/20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