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SGB 12 — Darlehen bei vorübergehender Notlage</w:t>
      </w:r>
    </w:p>
    <w:p>
      <w:r>
        <w:rPr>
          <w:color w:val="555555"/>
          <w:sz w:val="18"/>
        </w:rPr>
        <w:t xml:space="preserve">Sozialgesetzbuch (SGB) Zwölftes Buch (XII) - Sozialhilfe - (Artikel 1 des Gesetzes vom 27. Dezember 2003, BGBl. I S. 3022)</w:t>
      </w:r>
    </w:p>
    <w:p>
      <w:r>
        <w:rPr>
          <w:color w:val="555555"/>
          <w:sz w:val="18"/>
        </w:rPr>
        <w:t xml:space="preserve">Stand: 05.01.2024 (konsolidierte Textfassung, kein amtliches Inkrafttretensdatum)</w:t>
      </w:r>
    </w:p>
    <w:p>
      <w:r>
        <w:t xml:space="preserve">Sind Leistungen nach § 27a Absatz 3 und 4, der Barbetrag nach § 27b Absatz 2 sowie nach den §§ 30, 32, 33, 35 und 35a voraussichtlich nur für kurze Dauer zu erbringen, können Geldleistungen als Darlehen gewährt werden. Darlehen an Mitglieder von Haushaltsgemeinschaften im Sinne des § 27 Absatz 2 Satz 2 und 3 können an einzelne Mitglieder oder an mehrere gemeinsam vergeben werden.</w:t>
      </w:r>
    </w:p>
    <w:p>
      <w:r>
        <w:rPr>
          <w:color w:val="555555"/>
          <w:sz w:val="17"/>
        </w:rPr>
        <w:t xml:space="preserve">Zitiervorschlag: § 38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