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55b SGB 11 — Meldung der Pflegekasse im Verfahren nach § 55a bei Selbstzahlern</w:t>
      </w:r>
    </w:p>
    <w:p>
      <w:r>
        <w:rPr>
          <w:color w:val="555555"/>
          <w:sz w:val="18"/>
        </w:rPr>
        <w:t xml:space="preserve">Sozialgesetzbuch (SGB) - Elftes Buch (XI) - Soziale Pflegeversicherung (Artikel 1 des Gesetzes vom 26. Mai 1994, BGBl. I S. 1014)</w:t>
      </w:r>
    </w:p>
    <w:p>
      <w:r>
        <w:rPr>
          <w:color w:val="555555"/>
          <w:sz w:val="18"/>
        </w:rPr>
        <w:t xml:space="preserve">Stand: 01.07.2026 (konsolidierte Textfassung, kein amtliches Inkrafttretensdatum)</w:t>
      </w:r>
    </w:p>
    <w:p>
      <w:r>
        <w:t xml:space="preserve">(1) Die Pflegekasse hat ab dem 1. Juli 2025 für Selbstzahler bei Beginn einer Mitgliedschaft eine Meldung im Sinne des § 55a Absatz 3 über die zentrale Stelle nach § 81 des Einkommensteuergesetzes an das Bundeszentralamt für Steuern zu richten. Bei Ende der Mitgliedschaft hat sie eine Meldung nach § 55a Absatz 6 zu erstatten. Bei Beginn der Mitgliedschaft hat die Meldung innerhalb von sieben Tagen zu erfolgen; die Abmeldung erfolgt innerhalb von sechs Wochen nach Beendigung der Mitgliedschaft. In der Meldung sind insbesondere anzugeben:</w:t>
      </w:r>
    </w:p>
    <w:p>
      <w:pPr>
        <w:ind w:left="420"/>
      </w:pPr>
      <w:r>
        <w:t xml:space="preserve">1. das Geburtsdatum des Mitglieds,</w:t>
      </w:r>
    </w:p>
    <w:p>
      <w:pPr>
        <w:ind w:left="420"/>
      </w:pPr>
      <w:r>
        <w:t xml:space="preserve">2. die steuerliche Identifikationsnummer des Mitglieds nach § 139b der Abgabenordnung,</w:t>
      </w:r>
    </w:p>
    <w:p>
      <w:pPr>
        <w:ind w:left="420"/>
      </w:pPr>
      <w:r>
        <w:t xml:space="preserve">3. der Tag des Beginns oder des Endes der Mitgliedschaft,</w:t>
      </w:r>
    </w:p>
    <w:p>
      <w:pPr>
        <w:ind w:left="420"/>
      </w:pPr>
      <w:r>
        <w:t xml:space="preserve">4. die Kundennummer der Pflegekasse bei der zentralen Stelle nach § 81 des Einkommensteuergesetzes.</w:t>
      </w:r>
    </w:p>
    <w:p>
      <w:r>
        <w:t xml:space="preserve">Bei Meldung des Beginns der Mitgliedschaft hat das Bundeszentralamt für Steuern über die zentrale Stelle nach § 81 des Einkommensteuergesetzes der Pflegekasse unverzüglich die auf den Tag des Beginns der Mitgliedschaft bezogenen erforderlichen Daten zum Nachweis der Elterneigenschaft sowie zur Ermittlung der Anzahl der berücksichtigungsfähigen Kinder nach Maßgabe des § 55a Absatz 4 Satz 1 und 2 zu übermitteln. Änderungen bei der Elterneigenschaft oder der Anzahl der berücksichtigungsfähigen Kinder während einer laufenden Mitgliedschaft werden der Pflegekasse nach Maßgabe des § 55a Absatz 5 mitgeteilt.</w:t>
      </w:r>
    </w:p>
    <w:p>
      <w:r>
        <w:t xml:space="preserve">(2) (weggefallen)</w:t>
      </w:r>
    </w:p>
    <w:p>
      <w:r>
        <w:rPr>
          <w:color w:val="555555"/>
          <w:sz w:val="17"/>
        </w:rPr>
        <w:t xml:space="preserve">Zitiervorschlag: § 55b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