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96 SG — Übergangsvorschrift aus Anlass des Dienstrechtsneuordnungsgesetzes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Abweichend von § 45 Abs. 1 Nr. 1 wird die allgemeine Altersgrenze in den Jahren 2008 bis 2012 auf das vollendete 62. Lebensjahr festgesetzt und ab dem Jahr 2013 wie folgt angehoben:</w:t>
      </w:r>
    </w:p>
    <w:p>
      <w:r>
        <w:rPr>
          <w:rFonts w:ascii="Courier New" w:hAnsi="Courier New"/>
          <w:sz w:val="17"/>
        </w:rPr>
        <w:t xml:space="preserve">im Jahr    Anhebung um Monate    Anspruch ab Alter</w:t>
      </w:r>
    </w:p>
    <w:p>
      <w:r>
        <w:rPr>
          <w:rFonts w:ascii="Courier New" w:hAnsi="Courier New"/>
          <w:sz w:val="17"/>
        </w:rPr>
        <w:t xml:space="preserve">Jahr    Monat</w:t>
      </w:r>
    </w:p>
    <w:p>
      <w:r>
        <w:rPr>
          <w:rFonts w:ascii="Courier New" w:hAnsi="Courier New"/>
          <w:sz w:val="17"/>
        </w:rPr>
        <w:t xml:space="preserve">2013    3    62    3</w:t>
      </w:r>
    </w:p>
    <w:p>
      <w:r>
        <w:rPr>
          <w:rFonts w:ascii="Courier New" w:hAnsi="Courier New"/>
          <w:sz w:val="17"/>
        </w:rPr>
        <w:t xml:space="preserve">2014    6    62    6</w:t>
      </w:r>
    </w:p>
    <w:p>
      <w:r>
        <w:rPr>
          <w:rFonts w:ascii="Courier New" w:hAnsi="Courier New"/>
          <w:sz w:val="17"/>
        </w:rPr>
        <w:t xml:space="preserve">2015    9    62    9</w:t>
      </w:r>
    </w:p>
    <w:p>
      <w:r>
        <w:rPr>
          <w:rFonts w:ascii="Courier New" w:hAnsi="Courier New"/>
          <w:sz w:val="17"/>
        </w:rPr>
        <w:t xml:space="preserve">2016    12    63    0</w:t>
      </w:r>
    </w:p>
    <w:p>
      <w:r>
        <w:rPr>
          <w:rFonts w:ascii="Courier New" w:hAnsi="Courier New"/>
          <w:sz w:val="17"/>
        </w:rPr>
        <w:t xml:space="preserve">2017    15    63    3</w:t>
      </w:r>
    </w:p>
    <w:p>
      <w:r>
        <w:rPr>
          <w:rFonts w:ascii="Courier New" w:hAnsi="Courier New"/>
          <w:sz w:val="17"/>
        </w:rPr>
        <w:t xml:space="preserve">2018    18    63    6</w:t>
      </w:r>
    </w:p>
    <w:p>
      <w:r>
        <w:rPr>
          <w:rFonts w:ascii="Courier New" w:hAnsi="Courier New"/>
          <w:sz w:val="17"/>
        </w:rPr>
        <w:t xml:space="preserve">2019    21    63    9</w:t>
      </w:r>
    </w:p>
    <w:p>
      <w:r>
        <w:rPr>
          <w:rFonts w:ascii="Courier New" w:hAnsi="Courier New"/>
          <w:sz w:val="17"/>
        </w:rPr>
        <w:t xml:space="preserve">2020    24    64    0</w:t>
      </w:r>
    </w:p>
    <w:p>
      <w:r>
        <w:rPr>
          <w:rFonts w:ascii="Courier New" w:hAnsi="Courier New"/>
          <w:sz w:val="17"/>
        </w:rPr>
        <w:t xml:space="preserve">2021    27    64    3</w:t>
      </w:r>
    </w:p>
    <w:p>
      <w:r>
        <w:rPr>
          <w:rFonts w:ascii="Courier New" w:hAnsi="Courier New"/>
          <w:sz w:val="17"/>
        </w:rPr>
        <w:t xml:space="preserve">2022    30    64    6</w:t>
      </w:r>
    </w:p>
    <w:p>
      <w:r>
        <w:rPr>
          <w:rFonts w:ascii="Courier New" w:hAnsi="Courier New"/>
          <w:sz w:val="17"/>
        </w:rPr>
        <w:t xml:space="preserve">2023    33    64    9</w:t>
      </w:r>
    </w:p>
    <w:p>
      <w:r>
        <w:t xml:space="preserve">(2) Abweichend von § 45 Abs. 2 werden die besonderen Altersgrenzen wie folgt festgesetzt:</w:t>
      </w:r>
    </w:p>
    <w:p>
      <w:pPr>
        <w:ind w:left="420"/>
      </w:pPr>
      <w:r>
        <w:t xml:space="preserve">1. für Generale sowie für Offiziere in den Laufbahnen des Sanitätsdienstes, des Militärmusikdienstes und des Geoinformationsdienstes der Bundeswehr wird bis zum 31. Dezember 2012 keine besondere Altersgrenze festgesetzt,</w:t>
      </w:r>
    </w:p>
    <w:p>
      <w:pPr>
        <w:ind w:left="420"/>
      </w:pPr>
      <w:r>
        <w:t xml:space="preserve">2. für nicht von Nummer 1 erfasste Oberste</w:t>
      </w:r>
    </w:p>
    <w:p>
      <w:pPr>
        <w:ind w:left="780"/>
      </w:pPr>
      <w:r>
        <w:t xml:space="preserve">a) in den Jahren 2008 bis 2012 die Vollendung des 61. Lebensjahres, hiervon abweichend des 60. Lebensjahres für vor dem 1. Januar 1999 zum Berufssoldaten ernannte Oberste in der Besoldungsgruppe A 16,</w:t>
      </w:r>
    </w:p>
    <w:p>
      <w:pPr>
        <w:ind w:left="780"/>
      </w:pPr>
      <w:r>
        <w:t xml:space="preserve">b) ab dem Jahr 2013 die Vollendung des 61. Lebensjahres mit folgenden Anhebungen:</w:t>
      </w:r>
    </w:p>
    <w:p>
      <w:r>
        <w:rPr>
          <w:rFonts w:ascii="Courier New" w:hAnsi="Courier New"/>
          <w:sz w:val="17"/>
        </w:rPr>
        <w:t xml:space="preserve">im Jahr    Anhebung um Monate    Erreichen mit Alter</w:t>
      </w:r>
    </w:p>
    <w:p>
      <w:r>
        <w:rPr>
          <w:rFonts w:ascii="Courier New" w:hAnsi="Courier New"/>
          <w:sz w:val="17"/>
        </w:rPr>
        <w:t xml:space="preserve">Jahr    Monat</w:t>
      </w:r>
    </w:p>
    <w:p>
      <w:r>
        <w:rPr>
          <w:rFonts w:ascii="Courier New" w:hAnsi="Courier New"/>
          <w:sz w:val="17"/>
        </w:rPr>
        <w:t xml:space="preserve">2013    1    61    1</w:t>
      </w:r>
    </w:p>
    <w:p>
      <w:r>
        <w:rPr>
          <w:rFonts w:ascii="Courier New" w:hAnsi="Courier New"/>
          <w:sz w:val="17"/>
        </w:rPr>
        <w:t xml:space="preserve">2014    2    61    2</w:t>
      </w:r>
    </w:p>
    <w:p>
      <w:r>
        <w:rPr>
          <w:rFonts w:ascii="Courier New" w:hAnsi="Courier New"/>
          <w:sz w:val="17"/>
        </w:rPr>
        <w:t xml:space="preserve">2015    3    61    3</w:t>
      </w:r>
    </w:p>
    <w:p>
      <w:r>
        <w:rPr>
          <w:rFonts w:ascii="Courier New" w:hAnsi="Courier New"/>
          <w:sz w:val="17"/>
        </w:rPr>
        <w:t xml:space="preserve">2016    4    61    4</w:t>
      </w:r>
    </w:p>
    <w:p>
      <w:r>
        <w:rPr>
          <w:rFonts w:ascii="Courier New" w:hAnsi="Courier New"/>
          <w:sz w:val="17"/>
        </w:rPr>
        <w:t xml:space="preserve">2017    5    61    5</w:t>
      </w:r>
    </w:p>
    <w:p>
      <w:r>
        <w:rPr>
          <w:rFonts w:ascii="Courier New" w:hAnsi="Courier New"/>
          <w:sz w:val="17"/>
        </w:rPr>
        <w:t xml:space="preserve">2018    6    61    6</w:t>
      </w:r>
    </w:p>
    <w:p>
      <w:r>
        <w:rPr>
          <w:rFonts w:ascii="Courier New" w:hAnsi="Courier New"/>
          <w:sz w:val="17"/>
        </w:rPr>
        <w:t xml:space="preserve">2019    7    61    7</w:t>
      </w:r>
    </w:p>
    <w:p>
      <w:r>
        <w:rPr>
          <w:rFonts w:ascii="Courier New" w:hAnsi="Courier New"/>
          <w:sz w:val="17"/>
        </w:rPr>
        <w:t xml:space="preserve">2020    8    61    8</w:t>
      </w:r>
    </w:p>
    <w:p>
      <w:r>
        <w:rPr>
          <w:rFonts w:ascii="Courier New" w:hAnsi="Courier New"/>
          <w:sz w:val="17"/>
        </w:rPr>
        <w:t xml:space="preserve">2021    9    61    9</w:t>
      </w:r>
    </w:p>
    <w:p>
      <w:r>
        <w:rPr>
          <w:rFonts w:ascii="Courier New" w:hAnsi="Courier New"/>
          <w:sz w:val="17"/>
        </w:rPr>
        <w:t xml:space="preserve">2022    10    61    10</w:t>
      </w:r>
    </w:p>
    <w:p>
      <w:r>
        <w:rPr>
          <w:rFonts w:ascii="Courier New" w:hAnsi="Courier New"/>
          <w:sz w:val="17"/>
        </w:rPr>
        <w:t xml:space="preserve">2023    11    61    11</w:t>
      </w:r>
    </w:p>
    <w:p>
      <w:pPr>
        <w:ind w:left="780"/>
      </w:pPr>
      <w:r>
        <w:t xml:space="preserve">Dies gilt mit der Maßgabe, dass vor dem 1. Januar 1999 zum Berufssoldaten ernannte Oberste in der Besoldungsgruppe A 16 die besondere Altersgrenze</w:t>
      </w:r>
    </w:p>
    <w:p>
      <w:pPr>
        <w:ind w:left="1140"/>
      </w:pPr>
      <w:r>
        <w:t xml:space="preserve">aa) in den Jahren 2013 und 2014 mit Vollendung des 60. Lebensjahres,</w:t>
      </w:r>
    </w:p>
    <w:p>
      <w:pPr>
        <w:ind w:left="1140"/>
      </w:pPr>
      <w:r>
        <w:t xml:space="preserve">bb) in den Jahren 2015 bis 2023 mit Vollendung des 61. Lebensjahres mit folgenden Anhebungen erreichen:</w:t>
      </w:r>
    </w:p>
    <w:p>
      <w:r>
        <w:rPr>
          <w:rFonts w:ascii="Courier New" w:hAnsi="Courier New"/>
          <w:sz w:val="17"/>
        </w:rPr>
        <w:t xml:space="preserve">im Jahr    Anhebung um Monate    Erreichen mit Alter</w:t>
      </w:r>
    </w:p>
    <w:p>
      <w:r>
        <w:rPr>
          <w:rFonts w:ascii="Courier New" w:hAnsi="Courier New"/>
          <w:sz w:val="17"/>
        </w:rPr>
        <w:t xml:space="preserve">Jahr    Monat</w:t>
      </w:r>
    </w:p>
    <w:p>
      <w:r>
        <w:rPr>
          <w:rFonts w:ascii="Courier New" w:hAnsi="Courier New"/>
          <w:sz w:val="17"/>
        </w:rPr>
        <w:t xml:space="preserve">2015    0    61    0</w:t>
      </w:r>
    </w:p>
    <w:p>
      <w:r>
        <w:rPr>
          <w:rFonts w:ascii="Courier New" w:hAnsi="Courier New"/>
          <w:sz w:val="17"/>
        </w:rPr>
        <w:t xml:space="preserve">2016    1    61    1</w:t>
      </w:r>
    </w:p>
    <w:p>
      <w:r>
        <w:rPr>
          <w:rFonts w:ascii="Courier New" w:hAnsi="Courier New"/>
          <w:sz w:val="17"/>
        </w:rPr>
        <w:t xml:space="preserve">2017    2    61    2</w:t>
      </w:r>
    </w:p>
    <w:p>
      <w:r>
        <w:rPr>
          <w:rFonts w:ascii="Courier New" w:hAnsi="Courier New"/>
          <w:sz w:val="17"/>
        </w:rPr>
        <w:t xml:space="preserve">2018    3    61    3</w:t>
      </w:r>
    </w:p>
    <w:p>
      <w:r>
        <w:rPr>
          <w:rFonts w:ascii="Courier New" w:hAnsi="Courier New"/>
          <w:sz w:val="17"/>
        </w:rPr>
        <w:t xml:space="preserve">2019    4    61    4</w:t>
      </w:r>
    </w:p>
    <w:p>
      <w:r>
        <w:rPr>
          <w:rFonts w:ascii="Courier New" w:hAnsi="Courier New"/>
          <w:sz w:val="17"/>
        </w:rPr>
        <w:t xml:space="preserve">2020    5    61    5</w:t>
      </w:r>
    </w:p>
    <w:p>
      <w:r>
        <w:rPr>
          <w:rFonts w:ascii="Courier New" w:hAnsi="Courier New"/>
          <w:sz w:val="17"/>
        </w:rPr>
        <w:t xml:space="preserve">2021    6    61    6</w:t>
      </w:r>
    </w:p>
    <w:p>
      <w:r>
        <w:rPr>
          <w:rFonts w:ascii="Courier New" w:hAnsi="Courier New"/>
          <w:sz w:val="17"/>
        </w:rPr>
        <w:t xml:space="preserve">2022    8    61    8</w:t>
      </w:r>
    </w:p>
    <w:p>
      <w:r>
        <w:rPr>
          <w:rFonts w:ascii="Courier New" w:hAnsi="Courier New"/>
          <w:sz w:val="17"/>
        </w:rPr>
        <w:t xml:space="preserve">2023    10    61    10</w:t>
      </w:r>
    </w:p>
    <w:p>
      <w:pPr>
        <w:ind w:left="420"/>
      </w:pPr>
      <w:r>
        <w:t xml:space="preserve">3. für nicht von Nummer 1 erfasste Oberstleutnante</w:t>
      </w:r>
    </w:p>
    <w:p>
      <w:pPr>
        <w:ind w:left="780"/>
      </w:pPr>
      <w:r>
        <w:t xml:space="preserve">a) in den Jahren 2008 bis 2012 die Vollendung des 59. Lebensjahres, hiervon abweichend des 58. Lebensjahres für vor dem 1. Januar 1999 zum Berufssoldaten ernannte Oberstleutnante in der Besoldungsgruppe A 14,</w:t>
      </w:r>
    </w:p>
    <w:p>
      <w:pPr>
        <w:ind w:left="780"/>
      </w:pPr>
      <w:r>
        <w:t xml:space="preserve">b) ab dem Jahr 2013 die Vollendung des 59. Lebensjahres mit folgenden Anhebungen:</w:t>
      </w:r>
    </w:p>
    <w:p>
      <w:r>
        <w:rPr>
          <w:rFonts w:ascii="Courier New" w:hAnsi="Courier New"/>
          <w:sz w:val="17"/>
        </w:rPr>
        <w:t xml:space="preserve">im Jahr    Anhebung um Monate    Erreichen mit Alter</w:t>
      </w:r>
    </w:p>
    <w:p>
      <w:r>
        <w:rPr>
          <w:rFonts w:ascii="Courier New" w:hAnsi="Courier New"/>
          <w:sz w:val="17"/>
        </w:rPr>
        <w:t xml:space="preserve">Jahr    Monat</w:t>
      </w:r>
    </w:p>
    <w:p>
      <w:r>
        <w:rPr>
          <w:rFonts w:ascii="Courier New" w:hAnsi="Courier New"/>
          <w:sz w:val="17"/>
        </w:rPr>
        <w:t xml:space="preserve">2013    2    59    2</w:t>
      </w:r>
    </w:p>
    <w:p>
      <w:r>
        <w:rPr>
          <w:rFonts w:ascii="Courier New" w:hAnsi="Courier New"/>
          <w:sz w:val="17"/>
        </w:rPr>
        <w:t xml:space="preserve">2014    4    59    4</w:t>
      </w:r>
    </w:p>
    <w:p>
      <w:r>
        <w:rPr>
          <w:rFonts w:ascii="Courier New" w:hAnsi="Courier New"/>
          <w:sz w:val="17"/>
        </w:rPr>
        <w:t xml:space="preserve">2015    6    59    6</w:t>
      </w:r>
    </w:p>
    <w:p>
      <w:r>
        <w:rPr>
          <w:rFonts w:ascii="Courier New" w:hAnsi="Courier New"/>
          <w:sz w:val="17"/>
        </w:rPr>
        <w:t xml:space="preserve">2016    8    59    8</w:t>
      </w:r>
    </w:p>
    <w:p>
      <w:r>
        <w:rPr>
          <w:rFonts w:ascii="Courier New" w:hAnsi="Courier New"/>
          <w:sz w:val="17"/>
        </w:rPr>
        <w:t xml:space="preserve">2017    10    59    10</w:t>
      </w:r>
    </w:p>
    <w:p>
      <w:r>
        <w:rPr>
          <w:rFonts w:ascii="Courier New" w:hAnsi="Courier New"/>
          <w:sz w:val="17"/>
        </w:rPr>
        <w:t xml:space="preserve">2018    12    60    0</w:t>
      </w:r>
    </w:p>
    <w:p>
      <w:r>
        <w:rPr>
          <w:rFonts w:ascii="Courier New" w:hAnsi="Courier New"/>
          <w:sz w:val="17"/>
        </w:rPr>
        <w:t xml:space="preserve">2019    14    60    2</w:t>
      </w:r>
    </w:p>
    <w:p>
      <w:r>
        <w:rPr>
          <w:rFonts w:ascii="Courier New" w:hAnsi="Courier New"/>
          <w:sz w:val="17"/>
        </w:rPr>
        <w:t xml:space="preserve">2020    16    60    4</w:t>
      </w:r>
    </w:p>
    <w:p>
      <w:r>
        <w:rPr>
          <w:rFonts w:ascii="Courier New" w:hAnsi="Courier New"/>
          <w:sz w:val="17"/>
        </w:rPr>
        <w:t xml:space="preserve">2021    18    60    6</w:t>
      </w:r>
    </w:p>
    <w:p>
      <w:r>
        <w:rPr>
          <w:rFonts w:ascii="Courier New" w:hAnsi="Courier New"/>
          <w:sz w:val="17"/>
        </w:rPr>
        <w:t xml:space="preserve">2022    20    60    8</w:t>
      </w:r>
    </w:p>
    <w:p>
      <w:r>
        <w:rPr>
          <w:rFonts w:ascii="Courier New" w:hAnsi="Courier New"/>
          <w:sz w:val="17"/>
        </w:rPr>
        <w:t xml:space="preserve">2023    22    60    10</w:t>
      </w:r>
    </w:p>
    <w:p>
      <w:pPr>
        <w:ind w:left="780"/>
      </w:pPr>
      <w:r>
        <w:t xml:space="preserve">Dies gilt mit der Maßgabe, dass vor dem 1. Januar 1999 zum Berufssoldaten ernannte Oberstleutnante in der Besoldungsgruppe A 14 die besondere Altersgrenze</w:t>
      </w:r>
    </w:p>
    <w:p>
      <w:pPr>
        <w:ind w:left="1140"/>
      </w:pPr>
      <w:r>
        <w:t xml:space="preserve">aa) in den Jahren 2013 und 2014 mit Vollendung des 58. Lebensjahres,</w:t>
      </w:r>
    </w:p>
    <w:p>
      <w:pPr>
        <w:ind w:left="1140"/>
      </w:pPr>
      <w:r>
        <w:t xml:space="preserve">bb) in den Jahren 2015 bis 2023 mit Vollendung des 59. Lebensjahres mit folgenden Anhebungen erreichen:</w:t>
      </w:r>
    </w:p>
    <w:p>
      <w:r>
        <w:rPr>
          <w:rFonts w:ascii="Courier New" w:hAnsi="Courier New"/>
          <w:sz w:val="17"/>
        </w:rPr>
        <w:t xml:space="preserve">im Jahr    Anhebung um Monate    Erreichen mit Alter</w:t>
      </w:r>
    </w:p>
    <w:p>
      <w:r>
        <w:rPr>
          <w:rFonts w:ascii="Courier New" w:hAnsi="Courier New"/>
          <w:sz w:val="17"/>
        </w:rPr>
        <w:t xml:space="preserve">Jahr    Monat</w:t>
      </w:r>
    </w:p>
    <w:p>
      <w:r>
        <w:rPr>
          <w:rFonts w:ascii="Courier New" w:hAnsi="Courier New"/>
          <w:sz w:val="17"/>
        </w:rPr>
        <w:t xml:space="preserve">2015    0    59    0</w:t>
      </w:r>
    </w:p>
    <w:p>
      <w:r>
        <w:rPr>
          <w:rFonts w:ascii="Courier New" w:hAnsi="Courier New"/>
          <w:sz w:val="17"/>
        </w:rPr>
        <w:t xml:space="preserve">2016    2    59    2</w:t>
      </w:r>
    </w:p>
    <w:p>
      <w:r>
        <w:rPr>
          <w:rFonts w:ascii="Courier New" w:hAnsi="Courier New"/>
          <w:sz w:val="17"/>
        </w:rPr>
        <w:t xml:space="preserve">2017    4    59    4</w:t>
      </w:r>
    </w:p>
    <w:p>
      <w:r>
        <w:rPr>
          <w:rFonts w:ascii="Courier New" w:hAnsi="Courier New"/>
          <w:sz w:val="17"/>
        </w:rPr>
        <w:t xml:space="preserve">2018    6    59    6</w:t>
      </w:r>
    </w:p>
    <w:p>
      <w:r>
        <w:rPr>
          <w:rFonts w:ascii="Courier New" w:hAnsi="Courier New"/>
          <w:sz w:val="17"/>
        </w:rPr>
        <w:t xml:space="preserve">2019    8    59    8</w:t>
      </w:r>
    </w:p>
    <w:p>
      <w:r>
        <w:rPr>
          <w:rFonts w:ascii="Courier New" w:hAnsi="Courier New"/>
          <w:sz w:val="17"/>
        </w:rPr>
        <w:t xml:space="preserve">2020    10    59    10</w:t>
      </w:r>
    </w:p>
    <w:p>
      <w:r>
        <w:rPr>
          <w:rFonts w:ascii="Courier New" w:hAnsi="Courier New"/>
          <w:sz w:val="17"/>
        </w:rPr>
        <w:t xml:space="preserve">2021    12    60    0</w:t>
      </w:r>
    </w:p>
    <w:p>
      <w:r>
        <w:rPr>
          <w:rFonts w:ascii="Courier New" w:hAnsi="Courier New"/>
          <w:sz w:val="17"/>
        </w:rPr>
        <w:t xml:space="preserve">2022    16    60    4</w:t>
      </w:r>
    </w:p>
    <w:p>
      <w:r>
        <w:rPr>
          <w:rFonts w:ascii="Courier New" w:hAnsi="Courier New"/>
          <w:sz w:val="17"/>
        </w:rPr>
        <w:t xml:space="preserve">2023    20    60    8</w:t>
      </w:r>
    </w:p>
    <w:p>
      <w:pPr>
        <w:ind w:left="420"/>
      </w:pPr>
      <w:r>
        <w:t xml:space="preserve">4. für nicht von Nummer 1 erfasste Majore und Stabshauptleute</w:t>
      </w:r>
    </w:p>
    <w:p>
      <w:pPr>
        <w:ind w:left="780"/>
      </w:pPr>
      <w:r>
        <w:t xml:space="preserve">a) in den Jahren 2008 bis 2012 die Vollendung des 57. Lebensjahres, hiervon abweichend des 56. Lebensjahres für vor dem 1. Januar 1999 zum Berufssoldaten ernannte Majore,</w:t>
      </w:r>
    </w:p>
    <w:p>
      <w:pPr>
        <w:ind w:left="780"/>
      </w:pPr>
      <w:r>
        <w:t xml:space="preserve">b) ab dem Jahr 2013 die Vollendung des 57. Lebensjahres mit folgenden Anhebungen:</w:t>
      </w:r>
    </w:p>
    <w:p>
      <w:r>
        <w:rPr>
          <w:rFonts w:ascii="Courier New" w:hAnsi="Courier New"/>
          <w:sz w:val="17"/>
        </w:rPr>
        <w:t xml:space="preserve">im Jahr    Anhebung um Monate    Erreichen mit Alter</w:t>
      </w:r>
    </w:p>
    <w:p>
      <w:r>
        <w:rPr>
          <w:rFonts w:ascii="Courier New" w:hAnsi="Courier New"/>
          <w:sz w:val="17"/>
        </w:rPr>
        <w:t xml:space="preserve">Jahr    Monat</w:t>
      </w:r>
    </w:p>
    <w:p>
      <w:r>
        <w:rPr>
          <w:rFonts w:ascii="Courier New" w:hAnsi="Courier New"/>
          <w:sz w:val="17"/>
        </w:rPr>
        <w:t xml:space="preserve">2013    2    57    2</w:t>
      </w:r>
    </w:p>
    <w:p>
      <w:r>
        <w:rPr>
          <w:rFonts w:ascii="Courier New" w:hAnsi="Courier New"/>
          <w:sz w:val="17"/>
        </w:rPr>
        <w:t xml:space="preserve">2014    4    57    4</w:t>
      </w:r>
    </w:p>
    <w:p>
      <w:r>
        <w:rPr>
          <w:rFonts w:ascii="Courier New" w:hAnsi="Courier New"/>
          <w:sz w:val="17"/>
        </w:rPr>
        <w:t xml:space="preserve">2015    6    57    6</w:t>
      </w:r>
    </w:p>
    <w:p>
      <w:r>
        <w:rPr>
          <w:rFonts w:ascii="Courier New" w:hAnsi="Courier New"/>
          <w:sz w:val="17"/>
        </w:rPr>
        <w:t xml:space="preserve">2016    8    57    8</w:t>
      </w:r>
    </w:p>
    <w:p>
      <w:r>
        <w:rPr>
          <w:rFonts w:ascii="Courier New" w:hAnsi="Courier New"/>
          <w:sz w:val="17"/>
        </w:rPr>
        <w:t xml:space="preserve">2017    10    57    10</w:t>
      </w:r>
    </w:p>
    <w:p>
      <w:r>
        <w:rPr>
          <w:rFonts w:ascii="Courier New" w:hAnsi="Courier New"/>
          <w:sz w:val="17"/>
        </w:rPr>
        <w:t xml:space="preserve">2018    12    58    0</w:t>
      </w:r>
    </w:p>
    <w:p>
      <w:r>
        <w:rPr>
          <w:rFonts w:ascii="Courier New" w:hAnsi="Courier New"/>
          <w:sz w:val="17"/>
        </w:rPr>
        <w:t xml:space="preserve">2019    14    58    2</w:t>
      </w:r>
    </w:p>
    <w:p>
      <w:r>
        <w:rPr>
          <w:rFonts w:ascii="Courier New" w:hAnsi="Courier New"/>
          <w:sz w:val="17"/>
        </w:rPr>
        <w:t xml:space="preserve">2020    16    58    4</w:t>
      </w:r>
    </w:p>
    <w:p>
      <w:r>
        <w:rPr>
          <w:rFonts w:ascii="Courier New" w:hAnsi="Courier New"/>
          <w:sz w:val="17"/>
        </w:rPr>
        <w:t xml:space="preserve">2021    18    58    6</w:t>
      </w:r>
    </w:p>
    <w:p>
      <w:r>
        <w:rPr>
          <w:rFonts w:ascii="Courier New" w:hAnsi="Courier New"/>
          <w:sz w:val="17"/>
        </w:rPr>
        <w:t xml:space="preserve">2022    20    58    8</w:t>
      </w:r>
    </w:p>
    <w:p>
      <w:r>
        <w:rPr>
          <w:rFonts w:ascii="Courier New" w:hAnsi="Courier New"/>
          <w:sz w:val="17"/>
        </w:rPr>
        <w:t xml:space="preserve">2023    22    58    10</w:t>
      </w:r>
    </w:p>
    <w:p>
      <w:pPr>
        <w:ind w:left="780"/>
      </w:pPr>
      <w:r>
        <w:t xml:space="preserve">Dies gilt mit der Maßgabe, dass vor dem 1. Januar 1999 zum Berufssoldaten ernannte Majore die besondere Altersgrenze</w:t>
      </w:r>
    </w:p>
    <w:p>
      <w:pPr>
        <w:ind w:left="1140"/>
      </w:pPr>
      <w:r>
        <w:t xml:space="preserve">aa) in den Jahren 2013 und 2014 mit Vollendung des 56. Lebensjahres,</w:t>
      </w:r>
    </w:p>
    <w:p>
      <w:pPr>
        <w:ind w:left="1140"/>
      </w:pPr>
      <w:r>
        <w:t xml:space="preserve">bb) in den Jahren 2015 bis 2023 mit Vollendung des 57. Lebensjahres mit folgenden Anhebungen erreichen:</w:t>
      </w:r>
    </w:p>
    <w:p>
      <w:r>
        <w:rPr>
          <w:rFonts w:ascii="Courier New" w:hAnsi="Courier New"/>
          <w:sz w:val="17"/>
        </w:rPr>
        <w:t xml:space="preserve">im Jahr    Anhebung um Monate    Erreichen mit Alter</w:t>
      </w:r>
    </w:p>
    <w:p>
      <w:r>
        <w:rPr>
          <w:rFonts w:ascii="Courier New" w:hAnsi="Courier New"/>
          <w:sz w:val="17"/>
        </w:rPr>
        <w:t xml:space="preserve">Jahr    Monat</w:t>
      </w:r>
    </w:p>
    <w:p>
      <w:r>
        <w:rPr>
          <w:rFonts w:ascii="Courier New" w:hAnsi="Courier New"/>
          <w:sz w:val="17"/>
        </w:rPr>
        <w:t xml:space="preserve">2015    0    57    0</w:t>
      </w:r>
    </w:p>
    <w:p>
      <w:r>
        <w:rPr>
          <w:rFonts w:ascii="Courier New" w:hAnsi="Courier New"/>
          <w:sz w:val="17"/>
        </w:rPr>
        <w:t xml:space="preserve">2016    2    57    2</w:t>
      </w:r>
    </w:p>
    <w:p>
      <w:r>
        <w:rPr>
          <w:rFonts w:ascii="Courier New" w:hAnsi="Courier New"/>
          <w:sz w:val="17"/>
        </w:rPr>
        <w:t xml:space="preserve">2017    4    57    4</w:t>
      </w:r>
    </w:p>
    <w:p>
      <w:r>
        <w:rPr>
          <w:rFonts w:ascii="Courier New" w:hAnsi="Courier New"/>
          <w:sz w:val="17"/>
        </w:rPr>
        <w:t xml:space="preserve">2018    6    57    6</w:t>
      </w:r>
    </w:p>
    <w:p>
      <w:r>
        <w:rPr>
          <w:rFonts w:ascii="Courier New" w:hAnsi="Courier New"/>
          <w:sz w:val="17"/>
        </w:rPr>
        <w:t xml:space="preserve">2019    8    57    8</w:t>
      </w:r>
    </w:p>
    <w:p>
      <w:r>
        <w:rPr>
          <w:rFonts w:ascii="Courier New" w:hAnsi="Courier New"/>
          <w:sz w:val="17"/>
        </w:rPr>
        <w:t xml:space="preserve">2020    10    57    10</w:t>
      </w:r>
    </w:p>
    <w:p>
      <w:r>
        <w:rPr>
          <w:rFonts w:ascii="Courier New" w:hAnsi="Courier New"/>
          <w:sz w:val="17"/>
        </w:rPr>
        <w:t xml:space="preserve">2021    12    58    0</w:t>
      </w:r>
    </w:p>
    <w:p>
      <w:r>
        <w:rPr>
          <w:rFonts w:ascii="Courier New" w:hAnsi="Courier New"/>
          <w:sz w:val="17"/>
        </w:rPr>
        <w:t xml:space="preserve">2022    16    58    4</w:t>
      </w:r>
    </w:p>
    <w:p>
      <w:r>
        <w:rPr>
          <w:rFonts w:ascii="Courier New" w:hAnsi="Courier New"/>
          <w:sz w:val="17"/>
        </w:rPr>
        <w:t xml:space="preserve">2023    20    58    8</w:t>
      </w:r>
    </w:p>
    <w:p>
      <w:pPr>
        <w:ind w:left="420"/>
      </w:pPr>
      <w:r>
        <w:t xml:space="preserve">5. für nicht von Nummer 1 erfasste Hauptleute, Oberleutnante und Leutnante</w:t>
      </w:r>
    </w:p>
    <w:p>
      <w:pPr>
        <w:ind w:left="780"/>
      </w:pPr>
      <w:r>
        <w:t xml:space="preserve">a) in den Jahren 2008 bis 2012 die Vollendung des 55. Lebensjahres, hiervon abweichend in den Jahren 2008 bis 2010 des 54. Lebensjahres für vor dem 1. Januar 1999 zum Berufssoldaten Ernannte,</w:t>
      </w:r>
    </w:p>
    <w:p>
      <w:pPr>
        <w:ind w:left="780"/>
      </w:pPr>
      <w:r>
        <w:t xml:space="preserve">b) ab dem Jahr 2013 die Vollendung des 55. Lebensjahres mit folgenden Anhebungen:</w:t>
      </w:r>
    </w:p>
    <w:p>
      <w:r>
        <w:rPr>
          <w:rFonts w:ascii="Courier New" w:hAnsi="Courier New"/>
          <w:sz w:val="17"/>
        </w:rPr>
        <w:t xml:space="preserve">im Jahr    Anhebung um Monate    Erreichen mit Alter</w:t>
      </w:r>
    </w:p>
    <w:p>
      <w:r>
        <w:rPr>
          <w:rFonts w:ascii="Courier New" w:hAnsi="Courier New"/>
          <w:sz w:val="17"/>
        </w:rPr>
        <w:t xml:space="preserve">Jahr    Monat</w:t>
      </w:r>
    </w:p>
    <w:p>
      <w:r>
        <w:rPr>
          <w:rFonts w:ascii="Courier New" w:hAnsi="Courier New"/>
          <w:sz w:val="17"/>
        </w:rPr>
        <w:t xml:space="preserve">2013    1    55    1</w:t>
      </w:r>
    </w:p>
    <w:p>
      <w:r>
        <w:rPr>
          <w:rFonts w:ascii="Courier New" w:hAnsi="Courier New"/>
          <w:sz w:val="17"/>
        </w:rPr>
        <w:t xml:space="preserve">2014    2    55    2</w:t>
      </w:r>
    </w:p>
    <w:p>
      <w:r>
        <w:rPr>
          <w:rFonts w:ascii="Courier New" w:hAnsi="Courier New"/>
          <w:sz w:val="17"/>
        </w:rPr>
        <w:t xml:space="preserve">2015    3    55    3</w:t>
      </w:r>
    </w:p>
    <w:p>
      <w:r>
        <w:rPr>
          <w:rFonts w:ascii="Courier New" w:hAnsi="Courier New"/>
          <w:sz w:val="17"/>
        </w:rPr>
        <w:t xml:space="preserve">2016    4    55    4</w:t>
      </w:r>
    </w:p>
    <w:p>
      <w:r>
        <w:rPr>
          <w:rFonts w:ascii="Courier New" w:hAnsi="Courier New"/>
          <w:sz w:val="17"/>
        </w:rPr>
        <w:t xml:space="preserve">2017    5    55    5</w:t>
      </w:r>
    </w:p>
    <w:p>
      <w:r>
        <w:rPr>
          <w:rFonts w:ascii="Courier New" w:hAnsi="Courier New"/>
          <w:sz w:val="17"/>
        </w:rPr>
        <w:t xml:space="preserve">2018    6    55    6</w:t>
      </w:r>
    </w:p>
    <w:p>
      <w:r>
        <w:rPr>
          <w:rFonts w:ascii="Courier New" w:hAnsi="Courier New"/>
          <w:sz w:val="17"/>
        </w:rPr>
        <w:t xml:space="preserve">2019    7    55    7</w:t>
      </w:r>
    </w:p>
    <w:p>
      <w:r>
        <w:rPr>
          <w:rFonts w:ascii="Courier New" w:hAnsi="Courier New"/>
          <w:sz w:val="17"/>
        </w:rPr>
        <w:t xml:space="preserve">2020    8    55    8</w:t>
      </w:r>
    </w:p>
    <w:p>
      <w:r>
        <w:rPr>
          <w:rFonts w:ascii="Courier New" w:hAnsi="Courier New"/>
          <w:sz w:val="17"/>
        </w:rPr>
        <w:t xml:space="preserve">2021    9    55    9</w:t>
      </w:r>
    </w:p>
    <w:p>
      <w:r>
        <w:rPr>
          <w:rFonts w:ascii="Courier New" w:hAnsi="Courier New"/>
          <w:sz w:val="17"/>
        </w:rPr>
        <w:t xml:space="preserve">2022    10    55    10</w:t>
      </w:r>
    </w:p>
    <w:p>
      <w:r>
        <w:rPr>
          <w:rFonts w:ascii="Courier New" w:hAnsi="Courier New"/>
          <w:sz w:val="17"/>
        </w:rPr>
        <w:t xml:space="preserve">2023    11    55    11</w:t>
      </w:r>
    </w:p>
    <w:p>
      <w:pPr>
        <w:ind w:left="420"/>
      </w:pPr>
      <w:r>
        <w:t xml:space="preserve">6. für Berufsunteroffiziere</w:t>
      </w:r>
    </w:p>
    <w:p>
      <w:pPr>
        <w:ind w:left="780"/>
      </w:pPr>
      <w:r>
        <w:t xml:space="preserve">a) in den Jahren 2008 bis 2012 die Vollendung des 54. Lebensjahres, hiervon abweichend des 53. Lebensjahres für vor dem 1. Januar 1999 zum Berufssoldaten ernannte Berufsunteroffiziere,</w:t>
      </w:r>
    </w:p>
    <w:p>
      <w:pPr>
        <w:ind w:left="780"/>
      </w:pPr>
      <w:r>
        <w:t xml:space="preserve">b) ab dem Jahr 2013 die Vollendung des 54. Lebensjahres mit folgenden Anhebungen:</w:t>
      </w:r>
    </w:p>
    <w:p>
      <w:r>
        <w:rPr>
          <w:rFonts w:ascii="Courier New" w:hAnsi="Courier New"/>
          <w:sz w:val="17"/>
        </w:rPr>
        <w:t xml:space="preserve">im Jahr    Anhebung um Monate    Erreichen mit Alter</w:t>
      </w:r>
    </w:p>
    <w:p>
      <w:r>
        <w:rPr>
          <w:rFonts w:ascii="Courier New" w:hAnsi="Courier New"/>
          <w:sz w:val="17"/>
        </w:rPr>
        <w:t xml:space="preserve">Jahr    Monat</w:t>
      </w:r>
    </w:p>
    <w:p>
      <w:r>
        <w:rPr>
          <w:rFonts w:ascii="Courier New" w:hAnsi="Courier New"/>
          <w:sz w:val="17"/>
        </w:rPr>
        <w:t xml:space="preserve">2013    1    54    1</w:t>
      </w:r>
    </w:p>
    <w:p>
      <w:r>
        <w:rPr>
          <w:rFonts w:ascii="Courier New" w:hAnsi="Courier New"/>
          <w:sz w:val="17"/>
        </w:rPr>
        <w:t xml:space="preserve">2014    2    54    2</w:t>
      </w:r>
    </w:p>
    <w:p>
      <w:r>
        <w:rPr>
          <w:rFonts w:ascii="Courier New" w:hAnsi="Courier New"/>
          <w:sz w:val="17"/>
        </w:rPr>
        <w:t xml:space="preserve">2015    3    54    3</w:t>
      </w:r>
    </w:p>
    <w:p>
      <w:r>
        <w:rPr>
          <w:rFonts w:ascii="Courier New" w:hAnsi="Courier New"/>
          <w:sz w:val="17"/>
        </w:rPr>
        <w:t xml:space="preserve">2016    4    54    4</w:t>
      </w:r>
    </w:p>
    <w:p>
      <w:r>
        <w:rPr>
          <w:rFonts w:ascii="Courier New" w:hAnsi="Courier New"/>
          <w:sz w:val="17"/>
        </w:rPr>
        <w:t xml:space="preserve">2017    5    54    5</w:t>
      </w:r>
    </w:p>
    <w:p>
      <w:r>
        <w:rPr>
          <w:rFonts w:ascii="Courier New" w:hAnsi="Courier New"/>
          <w:sz w:val="17"/>
        </w:rPr>
        <w:t xml:space="preserve">2018    6    54    6</w:t>
      </w:r>
    </w:p>
    <w:p>
      <w:r>
        <w:rPr>
          <w:rFonts w:ascii="Courier New" w:hAnsi="Courier New"/>
          <w:sz w:val="17"/>
        </w:rPr>
        <w:t xml:space="preserve">2019    7    54    7</w:t>
      </w:r>
    </w:p>
    <w:p>
      <w:r>
        <w:rPr>
          <w:rFonts w:ascii="Courier New" w:hAnsi="Courier New"/>
          <w:sz w:val="17"/>
        </w:rPr>
        <w:t xml:space="preserve">2020    8    54    8</w:t>
      </w:r>
    </w:p>
    <w:p>
      <w:r>
        <w:rPr>
          <w:rFonts w:ascii="Courier New" w:hAnsi="Courier New"/>
          <w:sz w:val="17"/>
        </w:rPr>
        <w:t xml:space="preserve">2021    9    54    9</w:t>
      </w:r>
    </w:p>
    <w:p>
      <w:r>
        <w:rPr>
          <w:rFonts w:ascii="Courier New" w:hAnsi="Courier New"/>
          <w:sz w:val="17"/>
        </w:rPr>
        <w:t xml:space="preserve">2022    10    54    10</w:t>
      </w:r>
    </w:p>
    <w:p>
      <w:r>
        <w:rPr>
          <w:rFonts w:ascii="Courier New" w:hAnsi="Courier New"/>
          <w:sz w:val="17"/>
        </w:rPr>
        <w:t xml:space="preserve">2023    11    54    11</w:t>
      </w:r>
    </w:p>
    <w:p>
      <w:r>
        <w:t xml:space="preserve">(3) Die Altersgrenzen nach Absatz 2 gelten auch für die Berufssoldaten der Marine mit entsprechenden Dienstgraden.</w:t>
      </w:r>
    </w:p>
    <w:p>
      <w:r>
        <w:rPr>
          <w:color w:val="555555"/>
          <w:sz w:val="17"/>
        </w:rPr>
        <w:t xml:space="preserve">Zitiervorschlag: § 96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https://recht.nulegal.eu/gesetze/SG/96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