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SG — Dienstzeitbescheinigung und Dienstzeugnis</w:t>
      </w:r>
    </w:p>
    <w:p>
      <w:r>
        <w:rPr>
          <w:color w:val="555555"/>
          <w:sz w:val="18"/>
        </w:rPr>
        <w:t xml:space="preserve">Soldatengesetz</w:t>
      </w:r>
    </w:p>
    <w:p>
      <w:r>
        <w:rPr>
          <w:color w:val="555555"/>
          <w:sz w:val="18"/>
        </w:rPr>
        <w:t xml:space="preserve">Stand: 10.06.2019 (konsolidierte Textfassung, kein amtliches Inkrafttretensdatum)</w:t>
      </w:r>
    </w:p>
    <w:p>
      <w:r>
        <w:t xml:space="preserve">(1) Der Soldat erhält nach Beendigung seines Wehrdienstes eine Dienstzeitbescheinigung. Auf Antrag ist ihm bei einer Dienstzeit von mindestens vier Wochen von seinem nächsten Disziplinarvorgesetzten ein Dienstzeugnis zu erteilen, das über die Art und Dauer der wesentlichen von ihm bekleideten Dienststellungen, über seine Führung, seine Tätigkeit und seine Leistung im Dienst Auskunft gibt. Das Bundesministerium der Verteidigung kann die Zuständigkeit nach Satz 2 anders bestimmen.</w:t>
      </w:r>
    </w:p>
    <w:p>
      <w:r>
        <w:t xml:space="preserve">(2) Der Soldat kann eine angemessene Zeit vor dem Ende des Wehrdienstes ein vorläufiges Dienstzeugnis beantragen.</w:t>
      </w:r>
    </w:p>
    <w:p>
      <w:r>
        <w:rPr>
          <w:color w:val="555555"/>
          <w:sz w:val="17"/>
        </w:rPr>
        <w:t xml:space="preserve">Zitiervorschlag: § 32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