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SächsVermGeoAPO (Sachsen)</w:t>
      </w:r>
    </w:p>
    <w:p>
      <w:r>
        <w:rPr>
          <w:color w:val="555555"/>
          <w:sz w:val="18"/>
        </w:rPr>
        <w:t xml:space="preserve">Sächsische Ausbildungs- und Prüfungsordnung Vermessungswesen und Geoinformation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 Absatz 2 Satz 5 und des § 30 Satz 1 und 2 des Sächsischen Beamtengesetzes vom 18. Dezember 2013 (SächsGVBl. S. 970, 971) verordnen das Staatsministerium des Innern und das Staatsministerium für Umwelt und Landwirtschaft: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Allgemeines</w:t>
      </w:r>
    </w:p>
    <w:p>
      <w:r>
        <w:t xml:space="preserve">§ 1 1 Geltungsbereich</w:t>
      </w:r>
    </w:p>
    <w:p>
      <w:r>
        <w:t xml:space="preserve">Abschnitt 2</w:t>
      </w:r>
    </w:p>
    <w:p>
      <w:r>
        <w:t xml:space="preserve">Erste Einstiegsebene der Laufbahngruppe 2</w:t>
      </w:r>
    </w:p>
    <w:p>
      <w:r>
        <w:t xml:space="preserve">§ 2 Ziel der Ausbildung, Laufbahnbefähigung</w:t>
      </w:r>
    </w:p>
    <w:p>
      <w:r>
        <w:t xml:space="preserve">§ 3 Einstellung</w:t>
      </w:r>
    </w:p>
    <w:p>
      <w:r>
        <w:t xml:space="preserve">§ 4 Einstellungsbehörden, Ausbildungsbehörde, Ausbildungsstellen</w:t>
      </w:r>
    </w:p>
    <w:p>
      <w:r>
        <w:t xml:space="preserve">§ 5 Erforderlicher Studienabschluss</w:t>
      </w:r>
    </w:p>
    <w:p>
      <w:r>
        <w:t xml:space="preserve">§ 6 Dauer, Inhalt und Durchführung des Vorbereitungsdienstes</w:t>
      </w:r>
    </w:p>
    <w:p>
      <w:r>
        <w:t xml:space="preserve">§ 7 Beurteilung während der Ausbildung, Ausbildungsgesamtnote</w:t>
      </w:r>
    </w:p>
    <w:p>
      <w:r>
        <w:t xml:space="preserve">§ 8 Zweck der Staatsprüfung</w:t>
      </w:r>
    </w:p>
    <w:p>
      <w:r>
        <w:t xml:space="preserve">§ 9 Prüfungsbehörde, Prüfungsorgane</w:t>
      </w:r>
    </w:p>
    <w:p>
      <w:r>
        <w:t xml:space="preserve">§ 10 Zusammensetzung und Aufgaben der Prüfungsorgane</w:t>
      </w:r>
    </w:p>
    <w:p>
      <w:r>
        <w:t xml:space="preserve">§ 11 Zeitpunkt, Ort, Ladung</w:t>
      </w:r>
    </w:p>
    <w:p>
      <w:r>
        <w:t xml:space="preserve">§ 12 Ablauf der Staatsprüfung</w:t>
      </w:r>
    </w:p>
    <w:p>
      <w:r>
        <w:t xml:space="preserve">§ 13 Praktischer Fall</w:t>
      </w:r>
    </w:p>
    <w:p>
      <w:r>
        <w:t xml:space="preserve">§ 14 Schriftliche Prüfung</w:t>
      </w:r>
    </w:p>
    <w:p>
      <w:r>
        <w:t xml:space="preserve">§ 15 Mündliche Prüfung</w:t>
      </w:r>
    </w:p>
    <w:p>
      <w:r>
        <w:t xml:space="preserve">§ 16 Bewertung der einzelnen Prüfungsleistungen</w:t>
      </w:r>
    </w:p>
    <w:p>
      <w:r>
        <w:t xml:space="preserve">§ 17 Bestehen der Staatsprüfung, Prüfungsgesamtnote</w:t>
      </w:r>
    </w:p>
    <w:p>
      <w:r>
        <w:t xml:space="preserve">§ 18 Bekanntgabe des Prüfungsergebnisses, Prüfungszeugnis</w:t>
      </w:r>
    </w:p>
    <w:p>
      <w:r>
        <w:t xml:space="preserve">§ 19 Schriftführer, Prüfungsniederschrift, Prüfungsakten</w:t>
      </w:r>
    </w:p>
    <w:p>
      <w:r>
        <w:t xml:space="preserve">§ 20 Fernbleiben, Rücktritt</w:t>
      </w:r>
    </w:p>
    <w:p>
      <w:r>
        <w:t xml:space="preserve">§ 21 Wiederholung der Staatsprüfung, Ergänzungsvorbereitungsdienst</w:t>
      </w:r>
    </w:p>
    <w:p>
      <w:r>
        <w:t xml:space="preserve">§ 22 Aufstieg</w:t>
      </w:r>
    </w:p>
    <w:p>
      <w:r>
        <w:t xml:space="preserve">Abschnitt 3</w:t>
      </w:r>
    </w:p>
    <w:p>
      <w:r>
        <w:t xml:space="preserve">Zweite Einstiegsebene der Laufbahngruppe 2</w:t>
      </w:r>
    </w:p>
    <w:p>
      <w:r>
        <w:t xml:space="preserve">§ 23 Ziel der Ausbildung, Laufbahnbefähigung</w:t>
      </w:r>
    </w:p>
    <w:p>
      <w:r>
        <w:t xml:space="preserve">§ 24 Einstellung</w:t>
      </w:r>
    </w:p>
    <w:p>
      <w:r>
        <w:t xml:space="preserve">§ 25 Einstellungsbehörde, Ausbildungsbehörde, Ausbildungsstellen</w:t>
      </w:r>
    </w:p>
    <w:p>
      <w:r>
        <w:t xml:space="preserve">§ 26 Erforderlicher Studienabschluss</w:t>
      </w:r>
    </w:p>
    <w:p>
      <w:r>
        <w:t xml:space="preserve">§ 27 Dauer, Inhalt und Durchführung des Vorbereitungsdienstes</w:t>
      </w:r>
    </w:p>
    <w:p>
      <w:r>
        <w:t xml:space="preserve">§ 28 Beurteilung während der Ausbildung, abschließende Beurteilung</w:t>
      </w:r>
    </w:p>
    <w:p>
      <w:r>
        <w:t xml:space="preserve">§ 29 Zweck des Staatsexamens</w:t>
      </w:r>
    </w:p>
    <w:p>
      <w:r>
        <w:t xml:space="preserve">§ 30 Abnahme des Staatsexamens</w:t>
      </w:r>
    </w:p>
    <w:p>
      <w:r>
        <w:t xml:space="preserve">§ 31 Zulassung zum Staatsexamen</w:t>
      </w:r>
    </w:p>
    <w:p>
      <w:r>
        <w:t xml:space="preserve">§ 32 Ablauf des Staatsexamens</w:t>
      </w:r>
    </w:p>
    <w:p>
      <w:r>
        <w:t xml:space="preserve">§ 33 Häusliche Prüfungsarbeit</w:t>
      </w:r>
    </w:p>
    <w:p>
      <w:r>
        <w:t xml:space="preserve">§ 34 Schriftliche Arbeiten unter Aufsicht</w:t>
      </w:r>
    </w:p>
    <w:p>
      <w:r>
        <w:t xml:space="preserve">§ 35 Mündliche Prüfung</w:t>
      </w:r>
    </w:p>
    <w:p>
      <w:r>
        <w:t xml:space="preserve">§ 36 Bewertung der einzelnen Prüfungsleistungen</w:t>
      </w:r>
    </w:p>
    <w:p>
      <w:r>
        <w:t xml:space="preserve">§ 37 Bestehen des Staatsexamens, Gesamturteil</w:t>
      </w:r>
    </w:p>
    <w:p>
      <w:r>
        <w:t xml:space="preserve">§ 38 Bekanntgabe des Prüfungsergebnisses, Prüfungszeugnis</w:t>
      </w:r>
    </w:p>
    <w:p>
      <w:r>
        <w:t xml:space="preserve">§ 39 Prüfungsniederschrift, Prüfungsakten</w:t>
      </w:r>
    </w:p>
    <w:p>
      <w:r>
        <w:t xml:space="preserve">§ 40 Fernbleiben, Rücktritt</w:t>
      </w:r>
    </w:p>
    <w:p>
      <w:r>
        <w:t xml:space="preserve">§ 41 Wiederholung des Staatsexamens, Ergänzungsvorbereitungsdienst</w:t>
      </w:r>
    </w:p>
    <w:p>
      <w:r>
        <w:t xml:space="preserve">Abschnitt 4</w:t>
      </w:r>
    </w:p>
    <w:p>
      <w:r>
        <w:t xml:space="preserve">Gemeinsame Vorschriften</w:t>
      </w:r>
    </w:p>
    <w:p>
      <w:r>
        <w:t xml:space="preserve">§ 42 Verlängerung der Dauer des Vorbereitungsdienstes</w:t>
      </w:r>
    </w:p>
    <w:p>
      <w:r>
        <w:t xml:space="preserve">§ 43 Urlaub</w:t>
      </w:r>
    </w:p>
    <w:p>
      <w:r>
        <w:t xml:space="preserve">§ 44 Prüfungserleichterungen</w:t>
      </w:r>
    </w:p>
    <w:p>
      <w:r>
        <w:t xml:space="preserve">§ 45 Täuschungshandlungen, Ordnungsverstöße</w:t>
      </w:r>
    </w:p>
    <w:p>
      <w:r>
        <w:t xml:space="preserve">Abschnitt 5</w:t>
      </w:r>
    </w:p>
    <w:p>
      <w:r>
        <w:t xml:space="preserve">Übergangs- und Schlussbestimmungen</w:t>
      </w:r>
    </w:p>
    <w:p>
      <w:r>
        <w:t xml:space="preserve">§ 46 Übergangsbestimmungen</w:t>
      </w:r>
    </w:p>
    <w:p>
      <w:r>
        <w:t xml:space="preserve">§ 47 Inkrafttreten, Außerkrafttreten</w:t>
      </w:r>
    </w:p>
    <w:p>
      <w:r>
        <w:t xml:space="preserve">Anlage 1 Rahmenausbildungsplan für die erste Einstiegsebene der Laufbahngruppe 2</w:t>
      </w:r>
    </w:p>
    <w:p>
      <w:r>
        <w:t xml:space="preserve">Anlage 2 Ausbildungsnachweis</w:t>
      </w:r>
    </w:p>
    <w:p>
      <w:r>
        <w:t xml:space="preserve">Anlage 3 Beurteilung</w:t>
      </w:r>
    </w:p>
    <w:p>
      <w:r>
        <w:t xml:space="preserve">Anlage 4 Bestätigung</w:t>
      </w:r>
    </w:p>
    <w:p>
      <w:r>
        <w:t xml:space="preserve">Anlage 5 Prüfungsfächer und Prüfungsstoff für die erste Einstiegsebene der Laufbahngruppe 2</w:t>
      </w:r>
    </w:p>
    <w:p>
      <w:r>
        <w:t xml:space="preserve">Anlage 6 Rahmenausbildungsplan für die wissenschaftlich zu gestaltende Fachausbildung</w:t>
      </w:r>
    </w:p>
    <w:p>
      <w:r>
        <w:t xml:space="preserve">Anlage 7 Rahmenausbildungsplan für die zweite Einstiegsebene der Laufbahngruppe 2</w:t>
      </w:r>
    </w:p>
    <w:p>
      <w:r>
        <w:t xml:space="preserve">Anlage 8 Antrag auf Zulassung zum Staatsexamen</w:t>
      </w:r>
    </w:p>
    <w:p>
      <w:r>
        <w:t xml:space="preserve">Anlage 9 Prüfungsfächer und Prüfungsstoff für die zweite Einstiegsebene der Laufbahngruppe 2</w:t>
      </w:r>
    </w:p>
    <w:p>
      <w:r>
        <w:t xml:space="preserve">Anlage 10 Staatsexamen</w:t>
      </w:r>
    </w:p>
    <w:p>
      <w:r>
        <w:rPr>
          <w:color w:val="555555"/>
          <w:sz w:val="17"/>
        </w:rPr>
        <w:t xml:space="preserve">Zitiervorschlag: Eingangsformel SächsVermGeoAPO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https://recht.nulegal.eu/gesetze/S%C3%A4chsVermGeoAPO/eingangsformel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