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SächsStatG (Sachsen) — Erhebungsbeauftragte</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zur Durchführung einer Landes- oder Kommunalstatistik Erhebungsbeauftragte eingesetzt, müssen sie die Gewähr für Zuverlässigkeit und Verschwiegenheit bieten. Erhebungsbeauftragte dürfen nicht eingesetzt werden, wenn auf Grund der beruflichen Tätigkeit oder aus anderen Gründen Anlaß zur Besorgnis besteht, daß Erkenntnisse aus der Tätigkeit als Erhebungsbeauftragte zu Lasten der Auskunftspflichtigen verwendet werden.</w:t>
      </w:r>
    </w:p>
    <w:p>
      <w:r>
        <w:t xml:space="preserve">(2) Erhebungsbeauftragte dürfen die aus ihrer Tätigkeit gewonnenen Erkenntnisse nicht in anderen Verfahren oder für andere Zwecke verwenden. Sie sind über ihre Rechte und Pflichten zu belehren und auf die Wahrung des Statistikgeheimnisses nach § 18 sowie zur Geheimhaltung auch solcher Erkenntnisse schriftlich zu verpflichten, die bei ihrer Tätigkeit gewonnen werden. Die Verpflichtung gilt auch nach Beendigung ihrer Tätigkeit.</w:t>
      </w:r>
    </w:p>
    <w:p>
      <w:r>
        <w:t xml:space="preserve">(3) Erhebungsbeauftragte sind verpflichtet, die Anweisungen der Erhebungsstelle zu befolgen. Bei der Ausübung ihrer Tätigkeit haben sie sich auszuweisen.</w:t>
      </w:r>
    </w:p>
    <w:p>
      <w:r>
        <w:t xml:space="preserve">(4) Die Gemeinden sind verpflichtet, bei der Bestellung von Erhebungsbeauftragten, insbesondere bei deren Benennung und Auswahl, mitzuwirken.</w:t>
      </w:r>
    </w:p>
    <w:p>
      <w:r>
        <w:rPr>
          <w:color w:val="555555"/>
          <w:sz w:val="17"/>
        </w:rPr>
        <w:t xml:space="preserve">Zitiervorschlag: § 16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