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91 SächsStVollzG (Sachsen) — Vollstreckung der Disziplinarmaßnahmen, Aussetzung zur Bewährung</w:t>
      </w:r>
    </w:p>
    <w:p>
      <w:r>
        <w:rPr>
          <w:color w:val="555555"/>
          <w:sz w:val="18"/>
        </w:rPr>
        <w:t xml:space="preserve">Sächsisches Strafvollzugsgesetz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Disziplinarmaßnahmen werden in der Regel sofort vollstreckt. Die Vollstreckung ist auszusetzen, soweit es zur Gewährung eines effektiven Rechtsschutzes erforderlich ist.</w:t>
      </w:r>
    </w:p>
    <w:p>
      <w:r>
        <w:t xml:space="preserve">(2) Für die Dauer der disziplinarischen Trennung werden die Gefangenen getrennt von anderen Gefangenen untergebracht. Sie können in einem besonderen Haftraum untergebracht werden. Dieser muss den Anforderungen entsprechen, die an einen zum Aufenthalt bei Tag und Nacht bestimmten Haftraum gestellt werden. Soweit nichts anderes angeordnet wird, ruhen die Befugnisse der Gefangenen zur Teilnahme an Maßnahmen außerhalb des Raumes, in dem die disziplinarische Trennung vollstreckt wird, und die Befugnisse zur Ausstattung des Haftraums mit eigenen Gegenständen, zum Fernsehempfang und zum Einkauf. Gegenstände für die Freizeitbeschäftigung mit Ausnahme des Lesestoffs sind nicht zugelassen. Die Rechte zur Teilnahme am Gottesdienst und auf Aufenthalt im Freien bleiben unberührt.</w:t>
      </w:r>
    </w:p>
    <w:p>
      <w:r>
        <w:t xml:space="preserve">(3) Bevor eine disziplinarische Trennung vollstreckt wird, ist eine Ärztin oder ein Arzt zu hören. Während der disziplinarischen Trennung stehen die Gefangenen unter ärztlicher Aufsicht. Die Vollstreckung unterbleibt oder wird unterbrochen, wenn ansonsten die Gesundheit der Gefangenen gefährdet würde.</w:t>
      </w:r>
    </w:p>
    <w:p>
      <w:r>
        <w:t xml:space="preserve">(4) Die Verhängung einer disziplinarischen Trennung ist der Aufsichtsbehörde und, sofern die oder der Gefangene es beantragt, der Verteidigerin oder dem Verteidiger unverzüglich mitzuteilen, wenn diese länger als 48 Stunden vollstreckt wird.</w:t>
      </w:r>
    </w:p>
    <w:p>
      <w:r>
        <w:t xml:space="preserve">(5) Die Vollstreckung von Disziplinarmaßnahmen kann ganz oder teilweise bis zu sechs Monaten zur Bewährung ausgesetzt werden. Die Aussetzung zur Bewährung kann mit Auflagen oder Weisungen verbunden werden. Sie kann ganz oder teilweise widerrufen werden, wenn die Gefangenen die ihr zugrundeliegenden Erwartungen nicht erfüllen.</w:t>
      </w:r>
    </w:p>
    <w:p>
      <w:r>
        <w:t xml:space="preserve">(6) Wird die Verfügung über das Hausgeld beschränkt oder entzogen, wird der vorenthaltene Betrag dem Eigengeld gutgeschrieben.</w:t>
      </w:r>
    </w:p>
    <w:p>
      <w:r>
        <w:rPr>
          <w:color w:val="555555"/>
          <w:sz w:val="17"/>
        </w:rPr>
        <w:t xml:space="preserve">Zitiervorschlag: § 91 SächsStVollzG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https://recht.nulegal.eu/gesetze/S%C3%A4chsStVollzG/91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91 SächsStVollzG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