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SächsSFG (Sachsen) — Gesetzliche Feiertage</w:t>
      </w:r>
    </w:p>
    <w:p>
      <w:r>
        <w:rPr>
          <w:color w:val="555555"/>
          <w:sz w:val="18"/>
        </w:rPr>
        <w:t xml:space="preserve">Gesetz über Sonn- und Feiertage im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Gesetzliche Feiertage sind:</w:t>
      </w:r>
    </w:p>
    <w:p>
      <w:r>
        <w:t xml:space="preserve">Neujahr (1. Januar),</w:t>
      </w:r>
    </w:p>
    <w:p>
      <w:r>
        <w:t xml:space="preserve">Karfreitag,</w:t>
      </w:r>
    </w:p>
    <w:p>
      <w:r>
        <w:t xml:space="preserve">Ostermontag,</w:t>
      </w:r>
    </w:p>
    <w:p>
      <w:r>
        <w:t xml:space="preserve">Tag der Arbeit (1. Mai),</w:t>
      </w:r>
    </w:p>
    <w:p>
      <w:r>
        <w:t xml:space="preserve">Christi Himmelfahrt,</w:t>
      </w:r>
    </w:p>
    <w:p>
      <w:r>
        <w:t xml:space="preserve">Pfingstmontag,</w:t>
      </w:r>
    </w:p>
    <w:p>
      <w:r>
        <w:t xml:space="preserve">Fronleichnam (nur in den vom Staatsministerium des Innern durch</w:t>
      </w:r>
    </w:p>
    <w:p>
      <w:r>
        <w:t xml:space="preserve">Rechtsverordnung bestimmten Regionen),</w:t>
      </w:r>
    </w:p>
    <w:p>
      <w:r>
        <w:t xml:space="preserve">Tag der Deutschen Einheit (3. Oktober),</w:t>
      </w:r>
    </w:p>
    <w:p>
      <w:r>
        <w:t xml:space="preserve">Reformationsfest (31. Oktober),</w:t>
      </w:r>
    </w:p>
    <w:p>
      <w:r>
        <w:t xml:space="preserve">Buß- und Bettag,</w:t>
      </w:r>
    </w:p>
    <w:p>
      <w:r>
        <w:t xml:space="preserve">1. Weihnachtstag (25. Dezember),</w:t>
      </w:r>
    </w:p>
    <w:p>
      <w:r>
        <w:t xml:space="preserve">2. Weihnachtstag (26. Dezember).</w:t>
      </w:r>
    </w:p>
    <w:p>
      <w:r>
        <w:t xml:space="preserve">(2) Die gesetzlichen Feiertage sind Feiertage im Sinne bundes- und landesrechtlicher Vorschriften.</w:t>
      </w:r>
    </w:p>
    <w:p>
      <w:r>
        <w:rPr>
          <w:color w:val="555555"/>
          <w:sz w:val="17"/>
        </w:rPr>
        <w:t xml:space="preserve">Zitiervorschlag: § 1 SächsSFG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https://recht.nulegal.eu/gesetze/S%C3%A4chsSFG/1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