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SächsPolOrgVO (Sachsen) — Dienstbezirke</w:t>
      </w:r>
    </w:p>
    <w:p>
      <w:r>
        <w:rPr>
          <w:color w:val="555555"/>
          <w:sz w:val="18"/>
        </w:rPr>
        <w:t xml:space="preserve">Sächsische Polizeiorganisationsverordnung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Dienstbezirk des Landeskriminalamtes, des Polizeipräsidiums für Service und IT sowie des Präsidiums der Bereitschaftspolizei ist das Gebiet des Freistaates Sachsen.</w:t>
      </w:r>
    </w:p>
    <w:p>
      <w:r>
        <w:t xml:space="preserve">(2) Die Dienstbezirke der Polizeidirektionen werden wie folgt festgelegt:</w:t>
      </w:r>
    </w:p>
    <w:p>
      <w:r>
        <w:t xml:space="preserve">1. Polizeidirektion Chemnitz: Erzgebirgskreis, Landkreis Mittelsachsen, Kreisfreie Stadt Chemnitz,</w:t>
      </w:r>
    </w:p>
    <w:p>
      <w:r>
        <w:t xml:space="preserve">2. Polizeidirektion Dresden: Landeshauptstadt Dresden, Landkreise Meißen und Sächsische Schweiz-Osterzgebirge,</w:t>
      </w:r>
    </w:p>
    <w:p>
      <w:r>
        <w:t xml:space="preserve">3. Polizeidirektion Görlitz: Landkreise Bautzen und Görlitz,</w:t>
      </w:r>
    </w:p>
    <w:p>
      <w:r>
        <w:t xml:space="preserve">4. Polizeidirektion Leipzig: Landkreise Leipzig und Nordsachsen, Kreisfreie Stadt Leipzig,</w:t>
      </w:r>
    </w:p>
    <w:p>
      <w:r>
        <w:t xml:space="preserve">5. Polizeidirektion Zwickau: Vogtlandkreis und Landkreis Zwickau.</w:t>
      </w:r>
    </w:p>
    <w:p>
      <w:r>
        <w:t xml:space="preserve">(3) Die örtliche Zuständigkeit für den Bereich der Bundesautobahnen wird abweichend von Absatz 2 wie folgt festgelegt:</w:t>
      </w:r>
    </w:p>
    <w:p>
      <w:r>
        <w:t xml:space="preserve">1. Polizeidirektion Chemnitz:</w:t>
      </w:r>
    </w:p>
    <w:p>
      <w:r>
        <w:t xml:space="preserve">a)</w:t>
      </w:r>
    </w:p>
    <w:p>
      <w:r>
        <w:t xml:space="preserve">Bundesautobahn 4 von der Anschlussstelle Wüstenbrand bis zum Autobahndreieck Nossen,</w:t>
      </w:r>
    </w:p>
    <w:p>
      <w:r>
        <w:t xml:space="preserve">b)</w:t>
      </w:r>
    </w:p>
    <w:p>
      <w:r>
        <w:t xml:space="preserve">Bundesautobahn 72 von der Anschlussstelle Hartenstein bis zum Autobahnkreuz Bundesautobahn 72 und Bundesautobahn 38 im jeweiligen Planungs- und Baufortschritt;</w:t>
      </w:r>
    </w:p>
    <w:p>
      <w:r>
        <w:t xml:space="preserve">2. Polizeidirektion Dresden:</w:t>
      </w:r>
    </w:p>
    <w:p>
      <w:r>
        <w:t xml:space="preserve">a)</w:t>
      </w:r>
    </w:p>
    <w:p>
      <w:r>
        <w:t xml:space="preserve">Bundesautobahn 4 vom Autobahndreieck Nossen bis zur Anschlussstelle Hermsdorf,</w:t>
      </w:r>
    </w:p>
    <w:p>
      <w:r>
        <w:t xml:space="preserve">b)</w:t>
      </w:r>
    </w:p>
    <w:p>
      <w:r>
        <w:t xml:space="preserve">Bundesautobahn 13 vom Autobahndreieck Dresden-Nord bis zur Landesgrenze (km 124,685),</w:t>
      </w:r>
    </w:p>
    <w:p>
      <w:r>
        <w:t xml:space="preserve">c)</w:t>
      </w:r>
    </w:p>
    <w:p>
      <w:r>
        <w:t xml:space="preserve">Bundesautobahn 14 vom Autobahndreieck Nossen bis zur Anschlussstelle Döbeln-Nord,</w:t>
      </w:r>
    </w:p>
    <w:p>
      <w:r>
        <w:t xml:space="preserve">d)</w:t>
      </w:r>
    </w:p>
    <w:p>
      <w:r>
        <w:t xml:space="preserve">Bundesautobahn 17 vom Autobahndreieck Dresden-West bis zur Bundesgrenze;</w:t>
      </w:r>
    </w:p>
    <w:p>
      <w:r>
        <w:t xml:space="preserve">3. Polizeidirektion Görlitz: Bundesautobahn 4 von der Anschlussstelle Hermsdorf bis zur Bundesgrenze;</w:t>
      </w:r>
    </w:p>
    <w:p>
      <w:r>
        <w:t xml:space="preserve">4. Polizeidirektion Leipzig:</w:t>
      </w:r>
    </w:p>
    <w:p>
      <w:r>
        <w:t xml:space="preserve">a)</w:t>
      </w:r>
    </w:p>
    <w:p>
      <w:r>
        <w:t xml:space="preserve">Bundesautobahn 9 von der Landesgrenze (km 105,276) bis zur Landesgrenze (km 131,412),</w:t>
      </w:r>
    </w:p>
    <w:p>
      <w:r>
        <w:t xml:space="preserve">b)</w:t>
      </w:r>
    </w:p>
    <w:p>
      <w:r>
        <w:t xml:space="preserve">Bundesautobahn 14 von der Anschlussstelle Döbeln-Nord bis zur Landesgrenze (km 99,475),</w:t>
      </w:r>
    </w:p>
    <w:p>
      <w:r>
        <w:t xml:space="preserve">c)</w:t>
      </w:r>
    </w:p>
    <w:p>
      <w:r>
        <w:t xml:space="preserve">Bundesautobahn 38 von der Landesgrenze (km 189,562) bis zum Autobahndreieck Parthenaue;</w:t>
      </w:r>
    </w:p>
    <w:p>
      <w:r>
        <w:t xml:space="preserve">5. Polizeidirektion Zwickau:</w:t>
      </w:r>
    </w:p>
    <w:p>
      <w:r>
        <w:t xml:space="preserve">a)</w:t>
      </w:r>
    </w:p>
    <w:p>
      <w:r>
        <w:t xml:space="preserve">Bundesautobahn 4 von der Landesgrenze (km 114,072) bis zur Anschlussstelle Wüstenbrand,</w:t>
      </w:r>
    </w:p>
    <w:p>
      <w:r>
        <w:t xml:space="preserve">b)</w:t>
      </w:r>
    </w:p>
    <w:p>
      <w:r>
        <w:t xml:space="preserve">Bundesautobahn 72 von der Landesgrenze (km 15,733) bis zur Anschlussstelle Hartenstein.</w:t>
      </w:r>
    </w:p>
    <w:p>
      <w:r>
        <w:t xml:space="preserve">Die kriminalpolizeiliche Zuständigkeit bleibt davon unberührt.</w:t>
      </w:r>
    </w:p>
    <w:p>
      <w:r>
        <w:rPr>
          <w:color w:val="555555"/>
          <w:sz w:val="17"/>
        </w:rPr>
        <w:t xml:space="preserve">Zitiervorschlag: § 1 SächsPolOrgVO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https://recht.nulegal.eu/gesetze/S%C3%A4chsPolOrgVO/1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