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SächsJOrgVO (Sachsen) — Zweigstellen der Amtsgerichte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Bezirk des Amtsgerichts Aue-Bad Schlema besteht eine amtsgerichtliche Zweigstelle in Stollberg. Der Bezirk der Zweigstelle umfasst die Gemeinden Auerbach, Burkhardtsdorf, Gornsdorf, Hohndorf, Jahnsdorf/Erzgeb., Lugau/Erzgeb., Neukirchen/Erzgeb., Niederdorf, Niederwürschnitz, Oelsnitz/Erzgeb., Stollberg/ Erzgeb., Thalheim/Erzgeb. und Zwönitz.</w:t>
      </w:r>
    </w:p>
    <w:p>
      <w:r>
        <w:t xml:space="preserve">(2) Im Bezirk des Amtsgerichts Döbeln besteht eine amtsgerichtliche Zweigstelle in Hainichen. Der Bezirk der Zweigstelle umfasst die Gemeinden Altmittweida, Burgstädt, Claußnitz, Erlau, Frankenberg/Sa., Geringswalde, Hainichen, Hartmannsdorf, Königsfeld, Königshain-Wiederau, Kriebstein, Lichtenau, Lunzenau, Mittweida, Mühlau, Penig, Rochlitz, Rossau, Seelitz, Striegistal, Taura, Wechselburg und Zettlitz.</w:t>
      </w:r>
    </w:p>
    <w:p>
      <w:r>
        <w:t xml:space="preserve">(3) Im Bezirk des Amtsgerichts Torgau besteht eine amtsgerichtliche Zweigstelle in Oschatz. Der Bezirk der Zweigstelle umfasst die Gemeinden Cavertitz, Dahlen, Liebschützberg, Mügeln, Naundorf, Oschatz und Wermsdorf.</w:t>
      </w:r>
    </w:p>
    <w:p>
      <w:r>
        <w:t xml:space="preserve">(4) Im Bezirk des Amtsgerichts Zittau besteht eine amtsgerichtliche Zweigstelle in Löbau. Der Bezirk der Zweigstelle umfasst die Gemeinden Beiersdorf, Bernstadt a. d. Eigen, Dürrhennersdorf, Ebersbach-Neugersdorf, Großschweidnitz, Herrnhut, Kottmar, Lawalde, Löbau, Neusalza-Spremberg, Oppach, Rosenbach, Schönau-Berzdorf a. d. Eigen und Schönbach.</w:t>
      </w:r>
    </w:p>
    <w:p>
      <w:r>
        <w:rPr>
          <w:color w:val="555555"/>
          <w:sz w:val="17"/>
        </w:rPr>
        <w:t xml:space="preserve">Zitiervorschlag: § 3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