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SächsGleiG (Sachsen) — Stellvertretung und Vertrauenspersonen</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oder der Gleichstellungsbeauftragte kann einzelne Aufgaben dauerhaft an die Stellvertretung delegieren und Aufgabendelegationen ändern, wenn die Stellvertretung dem zustimmt. Der Entzug von Aufgaben ist zustimmungsfrei. Die oder der Gleichstellungsbeauftragte trägt die Gesamtverantwortung für die Aufgabenerledigung. Sie oder er informiert die Dienststelle und die Personalvertretung über alle Delegationsentscheidungen sowie deren Rücknahme und Änderung gemäß den Sätzen 1 bis 3.</w:t>
      </w:r>
    </w:p>
    <w:p>
      <w:r>
        <w:t xml:space="preserve">(2) In Teilen von Dienststellen, die die Voraussetzungen des § 6 Absatz 3 Satz 1 Nummer 1 und 2 des Sächsischen Personalvertretungsgesetzes erfüllen, hat die Dienststellenleitung auf Vorschlag der oder des Gleichstellungsbeauftragten eine Vertrauensperson aus dem Kreis der Bediensteten vor Ort zu bestellen. In den Fällen des § 13 Absatz 2 Satz 4 kann auf Vorschlag der oder des zuständigen Gleichstellungsbeauftragten eine Vertrauensperson bestellt werden. Die Vertrauensperson soll in angemessenem Umfang von ihren sonstigen Dienstpflichten freigestellt werden. Die Sätze 1 bis 3 gelten nicht für Dienststellen gemäß § 4 Absatz 2 Satz 2 und 3.</w:t>
      </w:r>
    </w:p>
    <w:p>
      <w:r>
        <w:t xml:space="preserve">(3) In Schulen hat die Schulleitung auf Vorschlag der Bediensteten eine Vertrauensperson zu bestellen und die zuständige Gleichstellungsbeauftragte oder den zuständigen Gleichstellungsbeauftragten unverzüglich in Kenntnis zu setzen. Die Vertrauenspersonen in Schulen sind von ihren übrigen dienstlichen Tätigkeiten freizustellen, soweit dies zur ordnungsgemäßen Durchführung ihrer Aufgaben erforderlich ist.</w:t>
      </w:r>
    </w:p>
    <w:p>
      <w:r>
        <w:rPr>
          <w:color w:val="555555"/>
          <w:sz w:val="17"/>
        </w:rPr>
        <w:t xml:space="preserve">Zitiervorschlag: § 14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