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SächsFwAPO (Sachsen) — Mündliche Abschlussprüfung</w:t>
      </w:r>
    </w:p>
    <w:p>
      <w:r>
        <w:rPr>
          <w:color w:val="555555"/>
          <w:sz w:val="18"/>
        </w:rPr>
        <w:t xml:space="preserve">Sächsische Feuerwehrausbildungs- und Prüfungsverordnung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in der mündlichen Abschlussprüfung weniger als fünf Punkte erhält, hat die Prüfung nicht bestanden.</w:t>
      </w:r>
    </w:p>
    <w:p>
      <w:r>
        <w:t xml:space="preserve">(2) Die nach Absatz 1 nicht bestandene Prüfung kann einmal wiederholt werden. Den Wiederholungstermin bestimmt die Prüfungsbehörde. Die Einstellungsbehörde bestimmt auf Vorschlag der Prüfungsbehörde, ob und gegebenenfalls welchen weiteren Vorbereitungsdienst die Anwärter zu leisten haben.</w:t>
      </w:r>
    </w:p>
    <w:p>
      <w:r>
        <w:rPr>
          <w:color w:val="555555"/>
          <w:sz w:val="17"/>
        </w:rPr>
        <w:t xml:space="preserve">Zitiervorschlag: § 39 SächsFwAPO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https://recht.nulegal.eu/gesetze/S%C3%A4chsFwAPO/39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