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31 SächsFwAPO (Sachsen) — Prüfungsakten</w:t>
      </w:r>
    </w:p>
    <w:p>
      <w:r>
        <w:rPr>
          <w:color w:val="555555"/>
          <w:sz w:val="18"/>
        </w:rPr>
        <w:t xml:space="preserve">Sächsische Feuerwehrausbildungs- und Prüfungsverordnung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Über jeden Prüfungsteilnehmer wird bei der Prüfungsbehörde zur Durchführung der Laufbahnprüfung sowie für den Nachweis und die Dokumentation des erreichten Ergebnisses eine Prüfungsakte geführt. Diese enthält insbesondere</w:t>
      </w:r>
    </w:p>
    <w:p>
      <w:r>
        <w:t xml:space="preserve">1. den Abdruck der Ladung zur mündlichen Prüfung,</w:t>
      </w:r>
    </w:p>
    <w:p>
      <w:r>
        <w:t xml:space="preserve">2. den Abdruck der Zeugnisse über bestandene Zwischenprüfungen,</w:t>
      </w:r>
    </w:p>
    <w:p>
      <w:r>
        <w:t xml:space="preserve">3. die vom Prüfungsteilnehmer gefertigten schriftlichen Prüfungsarbeiten nebst Bewertung,</w:t>
      </w:r>
    </w:p>
    <w:p>
      <w:r>
        <w:t xml:space="preserve">4. die Niederschrift oder einen Abdruck der elektronischen Niederschrift über den Verlauf und das Ergebnis der praktischen und mündlichen Prüfung,</w:t>
      </w:r>
    </w:p>
    <w:p>
      <w:r>
        <w:t xml:space="preserve">5. den Abdruck der schriftlichen Bestehensbescheinigung sowie der Bescheinigung über das Bestehen der Sportprüfung,</w:t>
      </w:r>
    </w:p>
    <w:p>
      <w:r>
        <w:t xml:space="preserve">6. den Abdruck der Bestätigung absolvierter Abschlusspraktika,</w:t>
      </w:r>
    </w:p>
    <w:p>
      <w:r>
        <w:t xml:space="preserve">7. den Abdruck des Prüfungszeugnisses und der durch Los ermittelten Kennziffer sowie</w:t>
      </w:r>
    </w:p>
    <w:p>
      <w:r>
        <w:t xml:space="preserve">8. die gegebenenfalls gemäß § 8 Absatz 1 Satz 2 und Absatz 2, § 9, § 21 Absatz 3 Satz 2 und Absatz 5 Satz 2, § 28 Absatz 3, § 29 Absatz 1 sowie § 30 erforderlichen Niederschriften und Entscheidungen.</w:t>
      </w:r>
    </w:p>
    <w:p>
      <w:r>
        <w:t xml:space="preserve">(2) Die Prüfungsteilnehmer können ihre Prüfungsakten einsehen. Die Einsicht erfolgt in den Räumen der Prüfungsbehörde.</w:t>
      </w:r>
    </w:p>
    <w:p>
      <w:r>
        <w:rPr>
          <w:color w:val="555555"/>
          <w:sz w:val="17"/>
        </w:rPr>
        <w:t xml:space="preserve">Zitiervorschlag: § 31 SächsFwAPO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https://recht.nulegal.eu/gesetze/S%C3%A4chsFwAPO/31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31 SächsFwAPO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