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SächsEMAVO (Sachsen) — Höhe der Zulage</w:t>
      </w:r>
    </w:p>
    <w:p>
      <w:r>
        <w:rPr>
          <w:color w:val="555555"/>
          <w:sz w:val="18"/>
        </w:rPr>
        <w:t xml:space="preserve">Sächsische Erschwerniszulagen- und Mehrarbeitsvergütungsverordnung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Zulage für Tauchertätigkeit nach § 9 Satz 2 Nr. 1 beträgt je Stunde Tauchzeit 2,76 EUR.</w:t>
      </w:r>
    </w:p>
    <w:p>
      <w:r>
        <w:t xml:space="preserve">(2) Die Zulage für Tauchertätigkeit nach § 9 Satz 2 Nr. 2 beträgt je Stunde Tauchzeit bei einer Tauchtiefe</w:t>
      </w:r>
    </w:p>
    <w:p>
      <w:r>
        <w:t xml:space="preserve">1. bis zu 10 Metern 13 EUR,</w:t>
      </w:r>
    </w:p>
    <w:p>
      <w:r>
        <w:t xml:space="preserve">2. von mehr als 10 Metern 24 EUR,</w:t>
      </w:r>
    </w:p>
    <w:p>
      <w:r>
        <w:t xml:space="preserve">3. von mehr als 30 Metern 35 EUR,</w:t>
      </w:r>
    </w:p>
    <w:p>
      <w:r>
        <w:t xml:space="preserve">4. von mehr als 40 Metern 46 EUR.</w:t>
      </w:r>
    </w:p>
    <w:p>
      <w:r>
        <w:t xml:space="preserve">(3) Die Zulage nach Absatz 2 erhöht sich für Tauchertätigkeit</w:t>
      </w:r>
    </w:p>
    <w:p>
      <w:r>
        <w:t xml:space="preserve">1. in Strömung ohne Stromschutz um 30 Prozent,</w:t>
      </w:r>
    </w:p>
    <w:p>
      <w:r>
        <w:t xml:space="preserve">2. zur Suche nach Leichen oder nach unkonventionellen Spreng- und Brandvorrichtungen um 30 Prozent,</w:t>
      </w:r>
    </w:p>
    <w:p>
      <w:r>
        <w:t xml:space="preserve">3. unter einer geschlossenen Eisdecke um 25 Prozent,</w:t>
      </w:r>
    </w:p>
    <w:p>
      <w:r>
        <w:t xml:space="preserve">4. in verschmutzten Gewässern bei einer Sichtweite von weniger als einem Meter um 15 Prozent.</w:t>
      </w:r>
    </w:p>
    <w:p>
      <w:r>
        <w:t xml:space="preserve">Erfüllt eine Tauchertätigkeit mehrere Tatbestände nach Satz 1, wird die Zulage entsprechend dem mit dem höchsten Prozentsatz verbundenen Tatbestand erhöht.</w:t>
      </w:r>
    </w:p>
    <w:p>
      <w:r>
        <w:t xml:space="preserve">(4) Die Zulage für Tauchertätigkeit nach § 9 Satz 3 beträgt je Stunde Tauchzeit ein Drittel der Sätze nach Absatz 2.</w:t>
      </w:r>
    </w:p>
    <w:p>
      <w:r>
        <w:t xml:space="preserve">(5) Als Tauchzeit gilt</w:t>
      </w:r>
    </w:p>
    <w:p>
      <w:r>
        <w:t xml:space="preserve">1. beim Helmtauchen die Zeit unter dem geschlossenen Taucherhelm,</w:t>
      </w:r>
    </w:p>
    <w:p>
      <w:r>
        <w:t xml:space="preserve">2. beim Schwimmtauchen die Zeit unter der Atemmaske,</w:t>
      </w:r>
    </w:p>
    <w:p>
      <w:r>
        <w:t xml:space="preserve">3. bei Arbeiten in Druckkammern die Zeit von Beginn des Einschleusens bis zum Ende des Ausschleusens.</w:t>
      </w:r>
    </w:p>
    <w:p>
      <w:r>
        <w:t xml:space="preserve">(6) Abweichend von § 3 Abs. 2 sind die Tauchzeiten für jeden Kalendertag zu ermitteln und das Ergebnis ist zu runden. Dabei bleiben Zeiten von weniger als 10 Minuten unberücksichtigt; Zeiten von 10 bis 30 Minuten werden auf eine halbe Stunde, von mehr als 30 Minuten auf eine volle Stunde gerundet.</w:t>
      </w:r>
    </w:p>
    <w:p>
      <w:r>
        <w:rPr>
          <w:color w:val="555555"/>
          <w:sz w:val="17"/>
        </w:rPr>
        <w:t xml:space="preserve">Zitiervorschlag: § 10 SächsEMAVO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https://recht.nulegal.eu/gesetze/S%C3%A4chsEMAVO/10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