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SächsAPOPol (Sachsen) — Praktikumsstellen</w:t>
      </w:r>
    </w:p>
    <w:p>
      <w:r>
        <w:rPr>
          <w:color w:val="555555"/>
          <w:sz w:val="18"/>
        </w:rPr>
        <w:t xml:space="preserve">Sächsische Ausbildungs- und Prüfungsordnung für die Fachrichtung Polizei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Praktikumsstellen sind grundsätzlich</w:t>
      </w:r>
    </w:p>
    <w:p>
      <w:r>
        <w:t xml:space="preserve">1. die Polizeidirektionen,</w:t>
      </w:r>
    </w:p>
    <w:p>
      <w:r>
        <w:t xml:space="preserve">2. die Zentralstellen der sächsischen Polizei,</w:t>
      </w:r>
    </w:p>
    <w:p>
      <w:r>
        <w:t xml:space="preserve">3. die Polizeidienststellen des Bundes und der übrigen Bundesländer,</w:t>
      </w:r>
    </w:p>
    <w:p>
      <w:r>
        <w:t xml:space="preserve">4. von der Hochschule bestimmte ausländische Polizeidienststellen sowie</w:t>
      </w:r>
    </w:p>
    <w:p>
      <w:r>
        <w:t xml:space="preserve">5. Institutionen außerhalb des Polizeivollzugsdienstes, bei denen nach den Festlegungen der Hochschule ein Praktikum durchgeführt werden kann.</w:t>
      </w:r>
    </w:p>
    <w:p>
      <w:r>
        <w:t xml:space="preserve">(2) Die Praktikumsstellen werden in Bezug auf die Laufbahngruppen und Schwerpunkte für die Vorbereitungsdienste im Sinne des § 6 Absatz 2 und 3 durch Satzung und für die Vorbereitungsdienste im Sinne des § 6 Absatz 1 im Ausbildungsplan geregelt.</w:t>
      </w:r>
    </w:p>
    <w:p>
      <w:r>
        <w:rPr>
          <w:color w:val="555555"/>
          <w:sz w:val="17"/>
        </w:rPr>
        <w:t xml:space="preserve">Zitiervorschlag: § 34 SächsAPOPol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https://recht.nulegal.eu/gesetze/S%C3%A4chsAPOPol/34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