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SächsAPOArchiv (Sachsen) — Einstellung, Dienstbezeichnungen</w:t>
      </w:r>
    </w:p>
    <w:p>
      <w:r>
        <w:rPr>
          <w:color w:val="555555"/>
          <w:sz w:val="18"/>
        </w:rPr>
        <w:t xml:space="preserve">Sächsische Ausbildungs- und Prüfungsordnung Archivdienst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Einstellungsbehörde für die Beamten im Sinne des § 1 Absatz 1 Nummer 1 ist das Sächsische Staatsarchiv und für die Beamten im Sinne des § 1 Absatz 1 Nummer 2 das Staatsministerium des Innern.</w:t>
      </w:r>
    </w:p>
    <w:p>
      <w:r>
        <w:t xml:space="preserve">(2) Die Einstellung erfolgt unter Berufung in das Beamtenverhältnis auf Widerruf. Die Beamten im Sinne des § 1 Absatz 1 Nummer 1 führen die Dienstbezeichnung „Archivinspektoranwärterin“ oder „Archivinspektoranwärter“. Die Beamten im Sinne des § 1 Absatz 1 Nummer 2 führen die Dienstbezeichnung „Archivreferendarin“ oder „Archivreferendar“.</w:t>
      </w:r>
    </w:p>
    <w:p>
      <w:r>
        <w:rPr>
          <w:color w:val="555555"/>
          <w:sz w:val="17"/>
        </w:rPr>
        <w:t xml:space="preserve">Zitiervorschlag: § 4 SächsAPOArchiv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https://recht.nulegal.eu/gesetze/S%C3%A4chsAPOArchiv/4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