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SächsAPOAgrFor (Sachsen) — Zuständigkeiten der vorsitzenden Person eines Prüfungsausschusses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vorsitzende Person des Prüfungsausschusses leitet die Durchführung der Laufbahnprüfung, insbesondere</w:t>
      </w:r>
    </w:p>
    <w:p>
      <w:r>
        <w:t xml:space="preserve">1. die Vorbereitung der Laufbahnprüfung, darunter die Vorbereitung der Entwürfe der Prüfungsaufgaben, die Verteilung der Platzziffern der zu prüfenden Personen und die Ausstellung der Prüfungszeugnisse,</w:t>
      </w:r>
    </w:p>
    <w:p>
      <w:r>
        <w:t xml:space="preserve">2. die Entscheidung über die Zulassung zur Laufbahnprüfung,</w:t>
      </w:r>
    </w:p>
    <w:p>
      <w:r>
        <w:t xml:space="preserve">3. die Entscheidung über den Ausschluss von der Teilnahme an den Prüfungen und</w:t>
      </w:r>
    </w:p>
    <w:p>
      <w:r>
        <w:t xml:space="preserve">4. alle übrigen Entscheidungen, die nicht anderen Prüfungsausschussmitgliedern übertragen sind.</w:t>
      </w:r>
    </w:p>
    <w:p>
      <w:r>
        <w:rPr>
          <w:color w:val="555555"/>
          <w:sz w:val="17"/>
        </w:rPr>
        <w:t xml:space="preserve">Zitiervorschlag: § 31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