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RohrIndUTechAusbV — Struktur der Berufsausbildung und Ausbildungsberufsbild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schwerpunktübergreifende, berufsprofilgebende Fertigkeiten, Kenntnisse und Fähigkeiten,</w:t>
      </w:r>
    </w:p>
    <w:p>
      <w:pPr>
        <w:ind w:left="420"/>
      </w:pPr>
      <w:r>
        <w:t xml:space="preserve">2. weitere Fertigkeiten, Kenntnisse und Fähigkeiten im Schwerpunkt</w:t>
      </w:r>
    </w:p>
    <w:p>
      <w:pPr>
        <w:ind w:left="780"/>
      </w:pPr>
      <w:r>
        <w:t xml:space="preserve">a) Rohrleitungsnetze oder</w:t>
      </w:r>
    </w:p>
    <w:p>
      <w:pPr>
        <w:ind w:left="780"/>
      </w:pPr>
      <w:r>
        <w:t xml:space="preserve">b) Industrieanlagen sowie</w:t>
      </w:r>
    </w:p>
    <w:p>
      <w:pPr>
        <w:ind w:left="420"/>
      </w:pPr>
      <w:r>
        <w:t xml:space="preserve">3. schwerpunktübergreifende,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schwerpunktübergreifenden, berufsprofilgebenden Fertigkeiten, Kenntnisse und Fähigkeiten sind:</w:t>
      </w:r>
    </w:p>
    <w:p>
      <w:pPr>
        <w:ind w:left="420"/>
      </w:pPr>
      <w:r>
        <w:t xml:space="preserve">1. Erstellen und Anwenden von Unterlagen,</w:t>
      </w:r>
    </w:p>
    <w:p>
      <w:pPr>
        <w:ind w:left="420"/>
      </w:pPr>
      <w:r>
        <w:t xml:space="preserve">2. Durchführen von qualitätssichernden Maßnahmen,</w:t>
      </w:r>
    </w:p>
    <w:p>
      <w:pPr>
        <w:ind w:left="420"/>
      </w:pPr>
      <w:r>
        <w:t xml:space="preserve">3. Herstellen und Trennen von Stoffgemischen,</w:t>
      </w:r>
    </w:p>
    <w:p>
      <w:pPr>
        <w:ind w:left="420"/>
      </w:pPr>
      <w:r>
        <w:t xml:space="preserve">4. Beurteilen von ökologischen Kreisläufen und Anwenden von Hygienemaßnahmen,</w:t>
      </w:r>
    </w:p>
    <w:p>
      <w:pPr>
        <w:ind w:left="420"/>
      </w:pPr>
      <w:r>
        <w:t xml:space="preserve">5. Lagern, Bearbeiten und nachhaltiges Anwenden von Werk-, Hilfs- und Gefahrstoffen,</w:t>
      </w:r>
    </w:p>
    <w:p>
      <w:pPr>
        <w:ind w:left="420"/>
      </w:pPr>
      <w:r>
        <w:t xml:space="preserve">6. Erkennen von elektrischen Gefahren und Einleiten von Maßnahmen,</w:t>
      </w:r>
    </w:p>
    <w:p>
      <w:pPr>
        <w:ind w:left="420"/>
      </w:pPr>
      <w:r>
        <w:t xml:space="preserve">7. Auswählen und Handhaben von Werkzeugen und Maschinen,</w:t>
      </w:r>
    </w:p>
    <w:p>
      <w:pPr>
        <w:ind w:left="420"/>
      </w:pPr>
      <w:r>
        <w:t xml:space="preserve">8. Betreiben von technischen Systemen,</w:t>
      </w:r>
    </w:p>
    <w:p>
      <w:pPr>
        <w:ind w:left="420"/>
      </w:pPr>
      <w:r>
        <w:t xml:space="preserve">9. Einrichten, Sichern und Räumen des Arbeitsplatzes und des Arbeitsumfeldes,</w:t>
      </w:r>
    </w:p>
    <w:p>
      <w:pPr>
        <w:ind w:left="420"/>
      </w:pPr>
      <w:r>
        <w:t xml:space="preserve">10. Bedienen und Warten von Maschinen und Geräten,</w:t>
      </w:r>
    </w:p>
    <w:p>
      <w:pPr>
        <w:ind w:left="420"/>
      </w:pPr>
      <w:r>
        <w:t xml:space="preserve">11. Reinigen von Rohrleitungen und Anlagen sowie Aufnehmen von Stoffen und Abfällen,</w:t>
      </w:r>
    </w:p>
    <w:p>
      <w:pPr>
        <w:ind w:left="420"/>
      </w:pPr>
      <w:r>
        <w:t xml:space="preserve">12. Prüfen von Rohrleitungen und Anlagen,</w:t>
      </w:r>
    </w:p>
    <w:p>
      <w:pPr>
        <w:ind w:left="420"/>
      </w:pPr>
      <w:r>
        <w:t xml:space="preserve">13. Inspizieren von Rohrleitungen und Anlagen sowie</w:t>
      </w:r>
    </w:p>
    <w:p>
      <w:pPr>
        <w:ind w:left="420"/>
      </w:pPr>
      <w:r>
        <w:t xml:space="preserve">14. Durchführen von Instandsetzungsmaßnahmen an Rohrleitungen und Anlagen.</w:t>
      </w:r>
    </w:p>
    <w:p>
      <w:r>
        <w:t xml:space="preserve">(3) In den Schwerpunkten werden in folgenden Berufsbildpositionen weitere Fertigkeiten, Kenntnisse und Fähigkeiten vermittelt:</w:t>
      </w:r>
    </w:p>
    <w:p>
      <w:pPr>
        <w:ind w:left="420"/>
      </w:pPr>
      <w:r>
        <w:t xml:space="preserve">1. im Schwerpunkt Rohrleitungsnetze in den Berufsbildpositionen nach Absatz 2 Nummer 11 bis 14 oder</w:t>
      </w:r>
    </w:p>
    <w:p>
      <w:pPr>
        <w:ind w:left="420"/>
      </w:pPr>
      <w:r>
        <w:t xml:space="preserve">2. im Schwerpunkt Industrieanlagen in den Berufsbildpositionen nach Absatz 2 Nummer 10, 11, 12 und 14.</w:t>
      </w:r>
    </w:p>
    <w:p>
      <w:r>
        <w:t xml:space="preserve">(4) Die Berufsbildpositionen der schwerpunktübergreifenden,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Kommunizieren mit Kundinnen und Kunden sowie im Team und</w:t>
      </w:r>
    </w:p>
    <w:p>
      <w:pPr>
        <w:ind w:left="420"/>
      </w:pPr>
      <w:r>
        <w:t xml:space="preserve">6. Umsetzen von Sicherheitsvorschriften und Betriebsanweisungen.</w:t>
      </w:r>
    </w:p>
    <w:p>
      <w:r>
        <w:rPr>
          <w:color w:val="555555"/>
          <w:sz w:val="17"/>
        </w:rPr>
        <w:t xml:space="preserve">Zitiervorschlag: § 4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