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RohmilchGütV — Lehrgänge und Bescheinigungen über die Sachkunde</w:t>
      </w:r>
    </w:p>
    <w:p>
      <w:r>
        <w:rPr>
          <w:color w:val="555555"/>
          <w:sz w:val="18"/>
        </w:rPr>
        <w:t xml:space="preserve">Rohmilchgüteverordnung</w:t>
      </w:r>
    </w:p>
    <w:p>
      <w:r>
        <w:rPr>
          <w:color w:val="555555"/>
          <w:sz w:val="18"/>
        </w:rPr>
        <w:t xml:space="preserve">Stand: 14.06.2026 (konsolidierte Textfassung, kein amtliches Inkrafttretensdatum)</w:t>
      </w:r>
    </w:p>
    <w:p>
      <w:r>
        <w:t xml:space="preserve">(1) Probenehmer, die die Probenahme unter Verwendung von Milchsammelwagen vornehmen, haben ihre Sachkunde durch eine Bescheinigung über die Sachkunde zu belegen. Diese Bescheinigung wird durch die Teilnahme an einem Lehrgang über die Sachkunde erworben.</w:t>
      </w:r>
    </w:p>
    <w:p>
      <w:r>
        <w:t xml:space="preserve">(2) Nach Abschluss des Lehrgangs hat der Veranstalter den Teilnehmenden eine Bescheinigung über die Sachkunde auszustellen. Die Bescheinigung ist ab ihrer Ausstellung zwei Jahre lang gültig. Sie kann durch die Teilnahme an einem Wiederholungslehrgang um jeweils weitere zwei Jahre verlängert werden, wobei die Verlängerung ab dem letzten Tag des Wiederholungslehrgangs beginnt. Sofern der Wiederholungslehrgang in den letzten drei Monaten des Gültigkeitszeitraums einer bestehenden Bescheinigung stattfindet, kann der Gültigkeitsbeginn der Verlängerung auf das Ende des aktuellen Gültigkeitszeitraums gelegt werden.</w:t>
      </w:r>
    </w:p>
    <w:p>
      <w:r>
        <w:t xml:space="preserve">(3) Der Bescheinigung über die Sachkunde gleichgestellt sind Bescheinigungen, die in einem anderen Mitgliedstaat der Europäischen Union oder in einem anderen Vertragsstaat des Abkommens über den Europäischen Wirtschaftsraum auf Grundlage der dort geltenden Anforderungen ausgestellt wurden, wenn die in dem Mitgliedstaat oder Vertragsstaat geltenden Anforderungen an die Ausstellung der Bescheinigung eine gleichwertige Zuverlässigkeit bei der Probenahme gewährleisten. Der Abnehmer hat auf Verlangen der Landesstelle zu belegen, dass die Anforderungen eine gleichwertige Zuverlässigkeit bei der Probenahme gewährleisten. Wird dies nicht belegt, kann die Landesstelle dem betreffenden Probenehmer die Probenahme untersagen.</w:t>
      </w:r>
    </w:p>
    <w:p>
      <w:r>
        <w:t xml:space="preserve">(4) Jeder Veranstalter von Lehrgängen über die Sachkunde benötigt zur Durchführung der Lehrgänge eine Zulassung durch die Landesstelle. Die Zulassung ist bei der Landesstelle zu beantragen. Die örtliche Zuständigkeit für die Lehrgänge richtet sich nach dem Hauptsitz des Veranstalters. Zu den Voraussetzungen der Zulassung können die Länder nähere Vorschriften erlassen.</w:t>
      </w:r>
    </w:p>
    <w:p>
      <w:r>
        <w:rPr>
          <w:color w:val="555555"/>
          <w:sz w:val="17"/>
        </w:rPr>
        <w:t xml:space="preserve">Zitiervorschlag: § 8 RohmilchGütV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https://recht.nulegal.eu/gesetze/RohmilchG%C3%BCtV/8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RohmilchGütV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